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D1" w:rsidRPr="005A1FB8" w:rsidRDefault="006F08D1">
      <w:pPr>
        <w:pBdr>
          <w:bottom w:val="single" w:sz="4" w:space="1" w:color="auto"/>
        </w:pBdr>
        <w:rPr>
          <w:b/>
          <w:sz w:val="40"/>
          <w:szCs w:val="40"/>
          <w:u w:val="single"/>
          <w:lang w:val="en-US"/>
        </w:rPr>
      </w:pPr>
      <w:r w:rsidRPr="005A1FB8">
        <w:rPr>
          <w:b/>
          <w:sz w:val="40"/>
          <w:szCs w:val="40"/>
          <w:lang w:val="en-US"/>
        </w:rPr>
        <w:t>Tauira Name:</w:t>
      </w:r>
    </w:p>
    <w:p w:rsidR="006F08D1" w:rsidRDefault="006F08D1">
      <w:pPr>
        <w:rPr>
          <w:b/>
          <w:lang w:val="en-US"/>
        </w:rPr>
      </w:pPr>
    </w:p>
    <w:p w:rsidR="006F08D1" w:rsidRDefault="006F08D1">
      <w:pPr>
        <w:rPr>
          <w:b/>
          <w:lang w:val="en-US"/>
        </w:rPr>
      </w:pPr>
    </w:p>
    <w:p w:rsidR="006F08D1" w:rsidRDefault="006F08D1">
      <w:pPr>
        <w:rPr>
          <w:b/>
          <w:lang w:val="en-US"/>
        </w:rPr>
      </w:pPr>
    </w:p>
    <w:p w:rsidR="006F08D1" w:rsidRDefault="006F08D1">
      <w:pPr>
        <w:rPr>
          <w:b/>
          <w:lang w:val="en-US"/>
        </w:rPr>
      </w:pPr>
    </w:p>
    <w:p w:rsidR="006F08D1" w:rsidRDefault="006F08D1">
      <w:pPr>
        <w:rPr>
          <w:b/>
          <w:lang w:val="en-US"/>
        </w:rPr>
      </w:pPr>
    </w:p>
    <w:p w:rsidR="006F08D1" w:rsidRPr="005A1FB8" w:rsidRDefault="006F08D1">
      <w:pPr>
        <w:jc w:val="center"/>
        <w:rPr>
          <w:b/>
          <w:sz w:val="52"/>
          <w:szCs w:val="52"/>
          <w:lang w:val="en-US"/>
        </w:rPr>
      </w:pPr>
      <w:r w:rsidRPr="005A1FB8">
        <w:rPr>
          <w:b/>
          <w:sz w:val="52"/>
          <w:szCs w:val="52"/>
          <w:lang w:val="en-US"/>
        </w:rPr>
        <w:t>Module 5: Introduction to Small Business Accounting</w:t>
      </w:r>
    </w:p>
    <w:p w:rsidR="006F08D1" w:rsidRDefault="006F08D1">
      <w:pPr>
        <w:jc w:val="center"/>
        <w:rPr>
          <w:b/>
          <w:sz w:val="32"/>
          <w:szCs w:val="32"/>
          <w:lang w:val="en-US"/>
        </w:rPr>
      </w:pPr>
    </w:p>
    <w:p w:rsidR="006F08D1" w:rsidRDefault="006F08D1">
      <w:pPr>
        <w:jc w:val="center"/>
        <w:rPr>
          <w:b/>
          <w:sz w:val="32"/>
          <w:szCs w:val="32"/>
          <w:lang w:val="en-US"/>
        </w:rPr>
      </w:pPr>
    </w:p>
    <w:p w:rsidR="006F08D1" w:rsidRPr="005A1FB8" w:rsidRDefault="006F08D1">
      <w:pPr>
        <w:jc w:val="center"/>
        <w:rPr>
          <w:b/>
          <w:bCs/>
          <w:sz w:val="52"/>
          <w:szCs w:val="52"/>
          <w:lang w:val="en-US"/>
        </w:rPr>
      </w:pPr>
      <w:r w:rsidRPr="005A1FB8">
        <w:rPr>
          <w:b/>
          <w:sz w:val="52"/>
          <w:szCs w:val="52"/>
          <w:lang w:val="en-US"/>
        </w:rPr>
        <w:t xml:space="preserve">Assessment 2: </w:t>
      </w:r>
      <w:r w:rsidRPr="005A1FB8">
        <w:rPr>
          <w:b/>
          <w:bCs/>
          <w:sz w:val="52"/>
          <w:szCs w:val="52"/>
          <w:lang w:val="en-US"/>
        </w:rPr>
        <w:t xml:space="preserve">Bookkeeping Case Study  </w:t>
      </w:r>
    </w:p>
    <w:p w:rsidR="006F08D1" w:rsidRDefault="006F08D1">
      <w:pPr>
        <w:rPr>
          <w:b/>
          <w:lang w:val="en-US"/>
        </w:rPr>
      </w:pPr>
    </w:p>
    <w:p w:rsidR="006F08D1" w:rsidRDefault="006F08D1">
      <w:pPr>
        <w:rPr>
          <w:b/>
          <w:lang w:val="en-US"/>
        </w:rPr>
      </w:pPr>
    </w:p>
    <w:p w:rsidR="006F08D1" w:rsidRDefault="006F08D1">
      <w:pPr>
        <w:rPr>
          <w:b/>
          <w:lang w:val="en-US"/>
        </w:rPr>
      </w:pPr>
    </w:p>
    <w:p w:rsidR="006F08D1" w:rsidRDefault="006F08D1">
      <w:pPr>
        <w:rPr>
          <w:b/>
          <w:lang w:val="en-US"/>
        </w:rPr>
      </w:pPr>
    </w:p>
    <w:p w:rsidR="006F08D1" w:rsidRDefault="006F08D1">
      <w:pPr>
        <w:rPr>
          <w:b/>
          <w:lang w:val="en-US"/>
        </w:rPr>
      </w:pPr>
    </w:p>
    <w:p w:rsidR="006F08D1" w:rsidRPr="005A1FB8" w:rsidRDefault="006F08D1">
      <w:pPr>
        <w:pBdr>
          <w:top w:val="single" w:sz="4" w:space="1" w:color="auto"/>
          <w:left w:val="single" w:sz="4" w:space="4" w:color="auto"/>
          <w:bottom w:val="single" w:sz="4" w:space="1" w:color="auto"/>
          <w:right w:val="single" w:sz="4" w:space="4" w:color="auto"/>
        </w:pBdr>
        <w:jc w:val="center"/>
        <w:rPr>
          <w:b/>
          <w:sz w:val="40"/>
          <w:szCs w:val="40"/>
          <w:lang w:val="en-US"/>
        </w:rPr>
      </w:pPr>
    </w:p>
    <w:p w:rsidR="006F08D1" w:rsidRPr="005A1FB8" w:rsidRDefault="006F08D1">
      <w:pPr>
        <w:pBdr>
          <w:top w:val="single" w:sz="4" w:space="1" w:color="auto"/>
          <w:left w:val="single" w:sz="4" w:space="4" w:color="auto"/>
          <w:bottom w:val="single" w:sz="4" w:space="1" w:color="auto"/>
          <w:right w:val="single" w:sz="4" w:space="4" w:color="auto"/>
        </w:pBdr>
        <w:jc w:val="center"/>
        <w:rPr>
          <w:b/>
          <w:sz w:val="40"/>
          <w:szCs w:val="40"/>
          <w:lang w:val="en-US"/>
        </w:rPr>
      </w:pPr>
      <w:r w:rsidRPr="005A1FB8">
        <w:rPr>
          <w:b/>
          <w:sz w:val="40"/>
          <w:szCs w:val="40"/>
          <w:lang w:val="en-US"/>
        </w:rPr>
        <w:t>Assessment Handout and Marking Schedule</w:t>
      </w:r>
    </w:p>
    <w:p w:rsidR="006F08D1" w:rsidRPr="005A1FB8" w:rsidRDefault="006F08D1">
      <w:pPr>
        <w:pBdr>
          <w:top w:val="single" w:sz="4" w:space="1" w:color="auto"/>
          <w:left w:val="single" w:sz="4" w:space="4" w:color="auto"/>
          <w:bottom w:val="single" w:sz="4" w:space="1" w:color="auto"/>
          <w:right w:val="single" w:sz="4" w:space="4" w:color="auto"/>
        </w:pBdr>
        <w:jc w:val="center"/>
        <w:rPr>
          <w:b/>
          <w:sz w:val="40"/>
          <w:szCs w:val="40"/>
          <w:lang w:val="en-US"/>
        </w:rPr>
      </w:pPr>
    </w:p>
    <w:p w:rsidR="006F08D1" w:rsidRDefault="006F08D1">
      <w:pPr>
        <w:jc w:val="both"/>
        <w:rPr>
          <w:b/>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Default="006F08D1">
      <w:pPr>
        <w:rPr>
          <w:lang w:val="en-US"/>
        </w:rPr>
      </w:pPr>
    </w:p>
    <w:p w:rsidR="006F08D1" w:rsidRPr="00AE441B" w:rsidRDefault="006F08D1" w:rsidP="006F08D1">
      <w:pPr>
        <w:jc w:val="both"/>
        <w:rPr>
          <w:b/>
          <w:lang w:val="en-US"/>
        </w:rPr>
      </w:pPr>
    </w:p>
    <w:p w:rsidR="006F08D1" w:rsidRPr="00AE441B" w:rsidRDefault="006F08D1" w:rsidP="006F08D1">
      <w:pPr>
        <w:jc w:val="both"/>
        <w:rPr>
          <w:b/>
          <w:lang w:val="en-US"/>
        </w:rPr>
      </w:pPr>
    </w:p>
    <w:p w:rsidR="006F08D1" w:rsidRPr="00AE441B" w:rsidRDefault="006F08D1" w:rsidP="006F08D1">
      <w:pPr>
        <w:jc w:val="center"/>
        <w:rPr>
          <w:sz w:val="36"/>
          <w:szCs w:val="36"/>
        </w:rPr>
      </w:pPr>
      <w:bookmarkStart w:id="0" w:name="OLE_LINK1"/>
      <w:bookmarkStart w:id="1" w:name="OLE_LINK2"/>
      <w:r w:rsidRPr="00AE441B">
        <w:rPr>
          <w:sz w:val="36"/>
          <w:szCs w:val="36"/>
        </w:rPr>
        <w:t>© Te Wānanga o Aotearoa</w:t>
      </w:r>
    </w:p>
    <w:p w:rsidR="006F08D1" w:rsidRPr="00AE441B" w:rsidRDefault="006F08D1" w:rsidP="006F08D1">
      <w:pPr>
        <w:pStyle w:val="Title"/>
        <w:tabs>
          <w:tab w:val="left" w:pos="5929"/>
        </w:tabs>
        <w:jc w:val="left"/>
        <w:rPr>
          <w:rFonts w:ascii="Arial" w:hAnsi="Arial" w:cs="Arial"/>
        </w:rPr>
      </w:pPr>
    </w:p>
    <w:p w:rsidR="006F08D1" w:rsidRPr="00AE441B" w:rsidRDefault="006F08D1" w:rsidP="006F08D1">
      <w:pPr>
        <w:pStyle w:val="Title"/>
        <w:rPr>
          <w:rFonts w:ascii="Arial" w:hAnsi="Arial" w:cs="Arial"/>
          <w:b w:val="0"/>
          <w:sz w:val="28"/>
          <w:szCs w:val="28"/>
        </w:rPr>
      </w:pPr>
      <w:r w:rsidRPr="00AE441B">
        <w:rPr>
          <w:rFonts w:ascii="Arial" w:hAnsi="Arial" w:cs="Arial"/>
          <w:b w:val="0"/>
          <w:sz w:val="28"/>
          <w:szCs w:val="28"/>
        </w:rPr>
        <w:t xml:space="preserve">This </w:t>
      </w:r>
      <w:r>
        <w:rPr>
          <w:rFonts w:ascii="Arial" w:hAnsi="Arial" w:cs="Arial"/>
          <w:b w:val="0"/>
          <w:sz w:val="28"/>
          <w:szCs w:val="28"/>
        </w:rPr>
        <w:t>assessment</w:t>
      </w:r>
      <w:r w:rsidRPr="00AE441B">
        <w:rPr>
          <w:rFonts w:ascii="Arial" w:hAnsi="Arial" w:cs="Arial"/>
          <w:b w:val="0"/>
          <w:sz w:val="28"/>
          <w:szCs w:val="28"/>
        </w:rPr>
        <w:t xml:space="preserve"> is copyright.  All rights reserved, no part of the </w:t>
      </w:r>
      <w:r>
        <w:rPr>
          <w:rFonts w:ascii="Arial" w:hAnsi="Arial" w:cs="Arial"/>
          <w:b w:val="0"/>
          <w:sz w:val="28"/>
          <w:szCs w:val="28"/>
        </w:rPr>
        <w:t>assessment</w:t>
      </w:r>
      <w:r w:rsidRPr="00AE441B">
        <w:rPr>
          <w:rFonts w:ascii="Arial" w:hAnsi="Arial" w:cs="Arial"/>
          <w:b w:val="0"/>
          <w:sz w:val="28"/>
          <w:szCs w:val="28"/>
        </w:rPr>
        <w:t xml:space="preserve"> may be reproduced by any means without obtaining written permission from Te Wānanga o Aotearoa.</w:t>
      </w:r>
    </w:p>
    <w:bookmarkEnd w:id="0"/>
    <w:bookmarkEnd w:id="1"/>
    <w:p w:rsidR="006F08D1" w:rsidRDefault="006F08D1">
      <w:pPr>
        <w:rPr>
          <w:lang w:val="en-US"/>
        </w:rPr>
      </w:pPr>
    </w:p>
    <w:p w:rsidR="006F08D1" w:rsidRDefault="006F08D1">
      <w:pPr>
        <w:pStyle w:val="Heading3"/>
        <w:pBdr>
          <w:bottom w:val="single" w:sz="12" w:space="1" w:color="auto"/>
        </w:pBdr>
        <w:jc w:val="both"/>
        <w:rPr>
          <w:b/>
          <w:sz w:val="28"/>
          <w:szCs w:val="28"/>
          <w:u w:val="none"/>
          <w:lang w:val="en-US"/>
        </w:rPr>
      </w:pPr>
      <w:bookmarkStart w:id="2" w:name="_Toc86703271"/>
      <w:r>
        <w:rPr>
          <w:b/>
          <w:bCs/>
          <w:sz w:val="28"/>
          <w:szCs w:val="28"/>
          <w:lang w:val="en-US"/>
        </w:rPr>
        <w:br w:type="page"/>
      </w:r>
      <w:r>
        <w:rPr>
          <w:b/>
          <w:bCs/>
          <w:sz w:val="28"/>
          <w:szCs w:val="28"/>
          <w:u w:val="none"/>
          <w:lang w:val="en-US"/>
        </w:rPr>
        <w:lastRenderedPageBreak/>
        <w:t xml:space="preserve">Assessment </w:t>
      </w:r>
      <w:bookmarkEnd w:id="2"/>
      <w:r>
        <w:rPr>
          <w:b/>
          <w:bCs/>
          <w:sz w:val="28"/>
          <w:szCs w:val="28"/>
          <w:u w:val="none"/>
          <w:lang w:val="en-US"/>
        </w:rPr>
        <w:t xml:space="preserve">2: Bookkeeping Case Study </w:t>
      </w:r>
    </w:p>
    <w:p w:rsidR="006F08D1" w:rsidRDefault="006F08D1">
      <w:pPr>
        <w:rPr>
          <w:lang w:val="en-US"/>
        </w:rPr>
      </w:pPr>
    </w:p>
    <w:p w:rsidR="006F08D1" w:rsidRDefault="006F08D1">
      <w:pPr>
        <w:pStyle w:val="Heading1"/>
      </w:pPr>
      <w:r>
        <w:t>Learning Outcomes Assessed</w:t>
      </w:r>
    </w:p>
    <w:p w:rsidR="006F08D1" w:rsidRDefault="006F08D1">
      <w:pPr>
        <w:pStyle w:val="Header"/>
        <w:tabs>
          <w:tab w:val="clear" w:pos="4320"/>
          <w:tab w:val="clear" w:pos="8640"/>
        </w:tabs>
        <w:rPr>
          <w:lang w:val="en-US"/>
        </w:rPr>
      </w:pPr>
    </w:p>
    <w:p w:rsidR="006F08D1" w:rsidRDefault="006F08D1" w:rsidP="006F08D1">
      <w:pPr>
        <w:numPr>
          <w:ilvl w:val="0"/>
          <w:numId w:val="46"/>
        </w:numPr>
      </w:pPr>
      <w:r>
        <w:t>Complete a cashbook.</w:t>
      </w:r>
    </w:p>
    <w:p w:rsidR="006F08D1" w:rsidRDefault="006F08D1" w:rsidP="006F08D1">
      <w:pPr>
        <w:numPr>
          <w:ilvl w:val="0"/>
          <w:numId w:val="46"/>
        </w:numPr>
      </w:pPr>
      <w:r>
        <w:t>Complete a bank reconciliation.</w:t>
      </w:r>
    </w:p>
    <w:p w:rsidR="006F08D1" w:rsidRDefault="006F08D1" w:rsidP="006F08D1">
      <w:pPr>
        <w:numPr>
          <w:ilvl w:val="0"/>
          <w:numId w:val="46"/>
        </w:numPr>
      </w:pPr>
      <w:r>
        <w:t>Prepare a basic GST return.</w:t>
      </w:r>
    </w:p>
    <w:p w:rsidR="006F08D1" w:rsidRDefault="006F08D1">
      <w:pPr>
        <w:rPr>
          <w:lang w:val="en-US"/>
        </w:rPr>
      </w:pPr>
    </w:p>
    <w:p w:rsidR="006F08D1" w:rsidRDefault="006F08D1">
      <w:pPr>
        <w:pStyle w:val="Heading1"/>
      </w:pPr>
      <w:r>
        <w:t>Instructions</w:t>
      </w:r>
    </w:p>
    <w:p w:rsidR="006F08D1" w:rsidRDefault="006F08D1">
      <w:pPr>
        <w:rPr>
          <w:lang w:val="en-US"/>
        </w:rPr>
      </w:pPr>
    </w:p>
    <w:p w:rsidR="006F08D1" w:rsidRDefault="006F08D1" w:rsidP="006F08D1">
      <w:pPr>
        <w:jc w:val="both"/>
      </w:pPr>
      <w:r>
        <w:rPr>
          <w:lang w:val="en-US"/>
        </w:rPr>
        <w:t xml:space="preserve">You are required to prepare a cashbook, bank reconciliation and basic GST return for a case study business, Kakahu Limited. Details of transactions are provided on the following page along with additional information. Templates that you can use to complete this assessment are provided within this handout.   </w:t>
      </w:r>
    </w:p>
    <w:p w:rsidR="006F08D1" w:rsidRDefault="006F08D1">
      <w:pPr>
        <w:jc w:val="both"/>
      </w:pPr>
    </w:p>
    <w:p w:rsidR="006F08D1" w:rsidRDefault="006F08D1" w:rsidP="006F08D1">
      <w:pPr>
        <w:jc w:val="both"/>
        <w:rPr>
          <w:lang w:val="en-US"/>
        </w:rPr>
      </w:pPr>
      <w:r>
        <w:rPr>
          <w:lang w:val="en-US"/>
        </w:rPr>
        <w:t>The cashbook will include both a Cash Receipts Journal and a Cash Payments Journal.  After completing the cashbook, the bank reconciliation must be completed. Information should be entered into each of the highlighted boxes on the bank reconciliation template.</w:t>
      </w:r>
    </w:p>
    <w:p w:rsidR="006F08D1" w:rsidRDefault="006F08D1" w:rsidP="006F08D1">
      <w:pPr>
        <w:jc w:val="both"/>
        <w:rPr>
          <w:lang w:val="en-US"/>
        </w:rPr>
      </w:pPr>
    </w:p>
    <w:p w:rsidR="006F08D1" w:rsidRDefault="006F08D1" w:rsidP="006F08D1">
      <w:pPr>
        <w:jc w:val="both"/>
        <w:rPr>
          <w:lang w:val="en-US"/>
        </w:rPr>
      </w:pPr>
      <w:r>
        <w:rPr>
          <w:lang w:val="en-US"/>
        </w:rPr>
        <w:t>Finally, after completing both the cashbook and the bank reconciliation, a basic GST return is to be completed. You are only required to enter information into the boxes indicated below and are then required to identify if there is GST to pay or if a GST refund applies. The boxes to complete include:</w:t>
      </w:r>
    </w:p>
    <w:p w:rsidR="006F08D1" w:rsidRDefault="006F08D1" w:rsidP="006F08D1">
      <w:pPr>
        <w:jc w:val="both"/>
        <w:rPr>
          <w:lang w:val="en-US"/>
        </w:rPr>
      </w:pPr>
    </w:p>
    <w:p w:rsidR="006F08D1" w:rsidRPr="0097449F" w:rsidRDefault="006F08D1" w:rsidP="006F08D1">
      <w:pPr>
        <w:numPr>
          <w:ilvl w:val="0"/>
          <w:numId w:val="43"/>
        </w:numPr>
        <w:jc w:val="both"/>
        <w:rPr>
          <w:lang w:val="en-US"/>
        </w:rPr>
      </w:pPr>
      <w:r w:rsidRPr="0097449F">
        <w:rPr>
          <w:lang w:val="en-US"/>
        </w:rPr>
        <w:t>Box 5 (Total Sales and Income.  This i</w:t>
      </w:r>
      <w:r w:rsidR="00BB7D9E">
        <w:rPr>
          <w:lang w:val="en-US"/>
        </w:rPr>
        <w:t xml:space="preserve">s equal to Box 8 multiplied by </w:t>
      </w:r>
      <w:r w:rsidRPr="0097449F">
        <w:rPr>
          <w:lang w:val="en-US"/>
        </w:rPr>
        <w:t xml:space="preserve">3, then divided by </w:t>
      </w:r>
      <w:r w:rsidR="00BB7D9E">
        <w:rPr>
          <w:lang w:val="en-US"/>
        </w:rPr>
        <w:t>2</w:t>
      </w:r>
      <w:r w:rsidRPr="0097449F">
        <w:rPr>
          <w:lang w:val="en-US"/>
        </w:rPr>
        <w:t>3).</w:t>
      </w:r>
    </w:p>
    <w:p w:rsidR="006F08D1" w:rsidRPr="0097449F" w:rsidRDefault="006F08D1" w:rsidP="006F08D1">
      <w:pPr>
        <w:numPr>
          <w:ilvl w:val="0"/>
          <w:numId w:val="43"/>
        </w:numPr>
        <w:jc w:val="both"/>
        <w:rPr>
          <w:lang w:val="en-US"/>
        </w:rPr>
      </w:pPr>
      <w:r w:rsidRPr="0097449F">
        <w:rPr>
          <w:lang w:val="en-US"/>
        </w:rPr>
        <w:t>Box 7 (Equal to Box 5 minus Box 6).</w:t>
      </w:r>
    </w:p>
    <w:p w:rsidR="006F08D1" w:rsidRPr="0097449F" w:rsidRDefault="006F08D1" w:rsidP="006F08D1">
      <w:pPr>
        <w:numPr>
          <w:ilvl w:val="0"/>
          <w:numId w:val="43"/>
        </w:numPr>
        <w:jc w:val="both"/>
        <w:rPr>
          <w:lang w:val="en-US"/>
        </w:rPr>
      </w:pPr>
      <w:r w:rsidRPr="0097449F">
        <w:rPr>
          <w:lang w:val="en-US"/>
        </w:rPr>
        <w:t>Box 8 (GST information taken from Cash Receipts Journal and Bank Reconciliation).</w:t>
      </w:r>
    </w:p>
    <w:p w:rsidR="006F08D1" w:rsidRPr="0097449F" w:rsidRDefault="006F08D1" w:rsidP="006F08D1">
      <w:pPr>
        <w:numPr>
          <w:ilvl w:val="0"/>
          <w:numId w:val="43"/>
        </w:numPr>
        <w:jc w:val="both"/>
        <w:rPr>
          <w:lang w:val="en-US"/>
        </w:rPr>
      </w:pPr>
      <w:r w:rsidRPr="0097449F">
        <w:rPr>
          <w:lang w:val="en-US"/>
        </w:rPr>
        <w:t>Box 10 (Equal to Box 8 plus Box 9).</w:t>
      </w:r>
    </w:p>
    <w:p w:rsidR="006F08D1" w:rsidRPr="0097449F" w:rsidRDefault="006F08D1" w:rsidP="006F08D1">
      <w:pPr>
        <w:numPr>
          <w:ilvl w:val="0"/>
          <w:numId w:val="43"/>
        </w:numPr>
        <w:jc w:val="both"/>
        <w:rPr>
          <w:lang w:val="en-US"/>
        </w:rPr>
      </w:pPr>
      <w:r w:rsidRPr="0097449F">
        <w:rPr>
          <w:lang w:val="en-US"/>
        </w:rPr>
        <w:t>Box 11 (Total Purchases and Expenses.  This is</w:t>
      </w:r>
      <w:r w:rsidR="00BB7D9E">
        <w:rPr>
          <w:lang w:val="en-US"/>
        </w:rPr>
        <w:t xml:space="preserve"> equal to Box 12 multiplied by </w:t>
      </w:r>
      <w:r w:rsidRPr="0097449F">
        <w:rPr>
          <w:lang w:val="en-US"/>
        </w:rPr>
        <w:t xml:space="preserve">3, then divided by </w:t>
      </w:r>
      <w:r w:rsidR="00BB7D9E">
        <w:rPr>
          <w:lang w:val="en-US"/>
        </w:rPr>
        <w:t>2</w:t>
      </w:r>
      <w:r w:rsidRPr="0097449F">
        <w:rPr>
          <w:lang w:val="en-US"/>
        </w:rPr>
        <w:t>3).</w:t>
      </w:r>
    </w:p>
    <w:p w:rsidR="006F08D1" w:rsidRPr="0097449F" w:rsidRDefault="006F08D1" w:rsidP="006F08D1">
      <w:pPr>
        <w:numPr>
          <w:ilvl w:val="0"/>
          <w:numId w:val="43"/>
        </w:numPr>
        <w:jc w:val="both"/>
        <w:rPr>
          <w:lang w:val="en-US"/>
        </w:rPr>
      </w:pPr>
      <w:r w:rsidRPr="0097449F">
        <w:rPr>
          <w:lang w:val="en-US"/>
        </w:rPr>
        <w:t>Box 12: (GST information taken from the Cash Payments Journal).</w:t>
      </w:r>
    </w:p>
    <w:p w:rsidR="006F08D1" w:rsidRPr="0097449F" w:rsidRDefault="006F08D1" w:rsidP="006F08D1">
      <w:pPr>
        <w:numPr>
          <w:ilvl w:val="0"/>
          <w:numId w:val="43"/>
        </w:numPr>
        <w:jc w:val="both"/>
        <w:rPr>
          <w:lang w:val="en-US"/>
        </w:rPr>
      </w:pPr>
      <w:r w:rsidRPr="0097449F">
        <w:rPr>
          <w:lang w:val="en-US"/>
        </w:rPr>
        <w:t>Box 14: (Equal to Box 12 + Box 13).</w:t>
      </w:r>
    </w:p>
    <w:p w:rsidR="006F08D1" w:rsidRPr="0097449F" w:rsidRDefault="006F08D1" w:rsidP="006F08D1">
      <w:pPr>
        <w:numPr>
          <w:ilvl w:val="0"/>
          <w:numId w:val="43"/>
        </w:numPr>
        <w:jc w:val="both"/>
        <w:rPr>
          <w:lang w:val="en-US"/>
        </w:rPr>
      </w:pPr>
      <w:r w:rsidRPr="0097449F">
        <w:rPr>
          <w:lang w:val="en-US"/>
        </w:rPr>
        <w:t>Box 15: (Equal to the difference between Box 10 and Box 14).</w:t>
      </w:r>
    </w:p>
    <w:p w:rsidR="006F08D1" w:rsidRDefault="006F08D1" w:rsidP="006F08D1">
      <w:pPr>
        <w:jc w:val="both"/>
        <w:rPr>
          <w:lang w:val="en-US"/>
        </w:rPr>
      </w:pPr>
    </w:p>
    <w:p w:rsidR="006F08D1" w:rsidRDefault="006F08D1" w:rsidP="006F08D1">
      <w:pPr>
        <w:jc w:val="both"/>
        <w:rPr>
          <w:lang w:val="en-US"/>
        </w:rPr>
      </w:pPr>
    </w:p>
    <w:p w:rsidR="006F08D1" w:rsidRDefault="006F08D1" w:rsidP="006F08D1">
      <w:pPr>
        <w:jc w:val="both"/>
        <w:rPr>
          <w:lang w:val="en-US"/>
        </w:rPr>
      </w:pPr>
    </w:p>
    <w:p w:rsidR="006F08D1" w:rsidRPr="00BE1CD9" w:rsidRDefault="006F08D1" w:rsidP="006F08D1">
      <w:pPr>
        <w:jc w:val="both"/>
        <w:rPr>
          <w:b/>
          <w:lang w:val="en-US"/>
        </w:rPr>
      </w:pPr>
      <w:r>
        <w:rPr>
          <w:b/>
          <w:lang w:val="en-US"/>
        </w:rPr>
        <w:br w:type="page"/>
      </w:r>
      <w:r w:rsidRPr="00BE1CD9">
        <w:rPr>
          <w:b/>
          <w:lang w:val="en-US"/>
        </w:rPr>
        <w:lastRenderedPageBreak/>
        <w:t>Case Study Information: Kakahu Limited</w:t>
      </w:r>
    </w:p>
    <w:p w:rsidR="006F08D1" w:rsidRDefault="006F08D1" w:rsidP="006F08D1">
      <w:pPr>
        <w:jc w:val="both"/>
        <w:rPr>
          <w:lang w:val="en-US"/>
        </w:rPr>
      </w:pPr>
    </w:p>
    <w:p w:rsidR="006F08D1" w:rsidRDefault="006F08D1" w:rsidP="006F08D1">
      <w:pPr>
        <w:jc w:val="both"/>
        <w:rPr>
          <w:lang w:val="en-US"/>
        </w:rPr>
      </w:pPr>
      <w:r>
        <w:rPr>
          <w:lang w:val="en-US"/>
        </w:rPr>
        <w:t>Ngahuia owns and manages Kakahu Ltd which sells Maori designed homeware. She has an assistant who works full time. Kakahu Limited is registered for GST (on the payments basis) and leases a shop. The company owns a vehicle and some office equipment, including two computers.</w:t>
      </w:r>
    </w:p>
    <w:p w:rsidR="006F08D1" w:rsidRDefault="006F08D1" w:rsidP="006F08D1">
      <w:pPr>
        <w:jc w:val="both"/>
        <w:rPr>
          <w:lang w:val="en-US"/>
        </w:rPr>
      </w:pPr>
    </w:p>
    <w:p w:rsidR="006F08D1" w:rsidRDefault="006F08D1" w:rsidP="006F08D1">
      <w:pPr>
        <w:jc w:val="both"/>
        <w:rPr>
          <w:lang w:val="en-US"/>
        </w:rPr>
      </w:pPr>
      <w:r>
        <w:rPr>
          <w:lang w:val="en-US"/>
        </w:rPr>
        <w:t>For the month of August 201</w:t>
      </w:r>
      <w:r w:rsidR="00B76DA1">
        <w:rPr>
          <w:lang w:val="en-US"/>
        </w:rPr>
        <w:t>3</w:t>
      </w:r>
      <w:r>
        <w:rPr>
          <w:lang w:val="en-US"/>
        </w:rPr>
        <w:t xml:space="preserve"> the following financial transactions occurred for Kakahu Limited:</w:t>
      </w:r>
    </w:p>
    <w:p w:rsidR="006F08D1" w:rsidRDefault="006F08D1" w:rsidP="006F08D1">
      <w:pPr>
        <w:jc w:val="both"/>
        <w:rPr>
          <w:lang w:val="en-US"/>
        </w:rPr>
      </w:pPr>
    </w:p>
    <w:p w:rsidR="006F08D1" w:rsidRDefault="006F08D1" w:rsidP="006F08D1">
      <w:pPr>
        <w:numPr>
          <w:ilvl w:val="0"/>
          <w:numId w:val="41"/>
        </w:numPr>
        <w:jc w:val="both"/>
        <w:rPr>
          <w:lang w:val="en-US"/>
        </w:rPr>
      </w:pPr>
      <w:r>
        <w:rPr>
          <w:lang w:val="en-US"/>
        </w:rPr>
        <w:t>2 August: made a cash sale to customer of $126.00 and Ngahuia gave the customer receipt number 123.</w:t>
      </w:r>
    </w:p>
    <w:p w:rsidR="006F08D1" w:rsidRDefault="006F08D1" w:rsidP="006F08D1">
      <w:pPr>
        <w:numPr>
          <w:ilvl w:val="0"/>
          <w:numId w:val="41"/>
        </w:numPr>
        <w:jc w:val="both"/>
        <w:rPr>
          <w:lang w:val="en-US"/>
        </w:rPr>
      </w:pPr>
      <w:r>
        <w:rPr>
          <w:lang w:val="en-US"/>
        </w:rPr>
        <w:t>5 August: paid wages of $625.00 by direct debit.</w:t>
      </w:r>
    </w:p>
    <w:p w:rsidR="006F08D1" w:rsidRDefault="006F08D1" w:rsidP="006F08D1">
      <w:pPr>
        <w:numPr>
          <w:ilvl w:val="0"/>
          <w:numId w:val="41"/>
        </w:numPr>
        <w:jc w:val="both"/>
        <w:rPr>
          <w:lang w:val="en-US"/>
        </w:rPr>
      </w:pPr>
      <w:r>
        <w:rPr>
          <w:lang w:val="en-US"/>
        </w:rPr>
        <w:t xml:space="preserve">7 August: </w:t>
      </w:r>
      <w:r w:rsidR="009202E7">
        <w:rPr>
          <w:lang w:val="en-US"/>
        </w:rPr>
        <w:t>direct debit to Western Properties Ltd of $562.50 for</w:t>
      </w:r>
      <w:r>
        <w:rPr>
          <w:lang w:val="en-US"/>
        </w:rPr>
        <w:t xml:space="preserve"> the lease</w:t>
      </w:r>
      <w:r w:rsidR="000C0FC3">
        <w:rPr>
          <w:lang w:val="en-US"/>
        </w:rPr>
        <w:t xml:space="preserve"> of the shop.</w:t>
      </w:r>
    </w:p>
    <w:p w:rsidR="006F08D1" w:rsidRDefault="006F08D1" w:rsidP="006F08D1">
      <w:pPr>
        <w:numPr>
          <w:ilvl w:val="0"/>
          <w:numId w:val="41"/>
        </w:numPr>
        <w:jc w:val="both"/>
        <w:rPr>
          <w:lang w:val="en-US"/>
        </w:rPr>
      </w:pPr>
      <w:r>
        <w:rPr>
          <w:lang w:val="en-US"/>
        </w:rPr>
        <w:t>10 August: Kakahu Limited received a Business Enterprise Grant of $2,500.00. The remittance advice had the reference R4585.</w:t>
      </w:r>
    </w:p>
    <w:p w:rsidR="006F08D1" w:rsidRDefault="006F08D1" w:rsidP="006F08D1">
      <w:pPr>
        <w:numPr>
          <w:ilvl w:val="0"/>
          <w:numId w:val="41"/>
        </w:numPr>
        <w:jc w:val="both"/>
        <w:rPr>
          <w:lang w:val="en-US"/>
        </w:rPr>
      </w:pPr>
      <w:r>
        <w:rPr>
          <w:lang w:val="en-US"/>
        </w:rPr>
        <w:t>11 August: made a cash sale, receipt number 124, of $590.00.</w:t>
      </w:r>
    </w:p>
    <w:p w:rsidR="006F08D1" w:rsidRDefault="006F08D1" w:rsidP="006F08D1">
      <w:pPr>
        <w:numPr>
          <w:ilvl w:val="0"/>
          <w:numId w:val="41"/>
        </w:numPr>
        <w:jc w:val="both"/>
        <w:rPr>
          <w:lang w:val="en-US"/>
        </w:rPr>
      </w:pPr>
      <w:r>
        <w:rPr>
          <w:lang w:val="en-US"/>
        </w:rPr>
        <w:t>15 Augu</w:t>
      </w:r>
      <w:r w:rsidR="003B259A">
        <w:rPr>
          <w:lang w:val="en-US"/>
        </w:rPr>
        <w:t>st: Ngahuia purchased petrol from BK Motors for</w:t>
      </w:r>
      <w:r>
        <w:rPr>
          <w:lang w:val="en-US"/>
        </w:rPr>
        <w:t xml:space="preserve"> $43.29 with cheque number 105.</w:t>
      </w:r>
    </w:p>
    <w:p w:rsidR="006F08D1" w:rsidRDefault="006F08D1" w:rsidP="006F08D1">
      <w:pPr>
        <w:numPr>
          <w:ilvl w:val="0"/>
          <w:numId w:val="41"/>
        </w:numPr>
        <w:jc w:val="both"/>
        <w:rPr>
          <w:lang w:val="en-US"/>
        </w:rPr>
      </w:pPr>
      <w:r>
        <w:rPr>
          <w:lang w:val="en-US"/>
        </w:rPr>
        <w:t>19 August paid wages by direct debit $625.00.</w:t>
      </w:r>
    </w:p>
    <w:p w:rsidR="006F08D1" w:rsidRDefault="006F08D1" w:rsidP="006F08D1">
      <w:pPr>
        <w:numPr>
          <w:ilvl w:val="0"/>
          <w:numId w:val="41"/>
        </w:numPr>
        <w:jc w:val="both"/>
        <w:rPr>
          <w:lang w:val="en-US"/>
        </w:rPr>
      </w:pPr>
      <w:r>
        <w:rPr>
          <w:lang w:val="en-US"/>
        </w:rPr>
        <w:t>The following payments were made on the 20</w:t>
      </w:r>
      <w:r w:rsidRPr="00B10886">
        <w:rPr>
          <w:vertAlign w:val="superscript"/>
          <w:lang w:val="en-US"/>
        </w:rPr>
        <w:t>th</w:t>
      </w:r>
      <w:r>
        <w:rPr>
          <w:lang w:val="en-US"/>
        </w:rPr>
        <w:t xml:space="preserve"> August:</w:t>
      </w:r>
    </w:p>
    <w:p w:rsidR="006F08D1" w:rsidRDefault="006F08D1" w:rsidP="006F08D1">
      <w:pPr>
        <w:numPr>
          <w:ilvl w:val="1"/>
          <w:numId w:val="41"/>
        </w:numPr>
        <w:jc w:val="both"/>
        <w:rPr>
          <w:lang w:val="en-US"/>
        </w:rPr>
      </w:pPr>
      <w:r>
        <w:rPr>
          <w:lang w:val="en-US"/>
        </w:rPr>
        <w:t>Cheque no. 108 to Whitcoulls for stationery $115.20 inc GST.</w:t>
      </w:r>
    </w:p>
    <w:p w:rsidR="006F08D1" w:rsidRDefault="006F08D1" w:rsidP="006F08D1">
      <w:pPr>
        <w:numPr>
          <w:ilvl w:val="1"/>
          <w:numId w:val="41"/>
        </w:numPr>
        <w:jc w:val="both"/>
        <w:rPr>
          <w:lang w:val="en-US"/>
        </w:rPr>
      </w:pPr>
      <w:r>
        <w:rPr>
          <w:lang w:val="en-US"/>
        </w:rPr>
        <w:t>Cheque no. 106 to IT Limited for computer repairs $127.80 inc GST.</w:t>
      </w:r>
    </w:p>
    <w:p w:rsidR="006F08D1" w:rsidRDefault="006F08D1" w:rsidP="006F08D1">
      <w:pPr>
        <w:numPr>
          <w:ilvl w:val="1"/>
          <w:numId w:val="41"/>
        </w:numPr>
        <w:jc w:val="both"/>
        <w:rPr>
          <w:lang w:val="en-US"/>
        </w:rPr>
      </w:pPr>
      <w:r>
        <w:rPr>
          <w:lang w:val="en-US"/>
        </w:rPr>
        <w:t>Cheque no. 109 to Local News for advertising of $75.06 inc GST.</w:t>
      </w:r>
    </w:p>
    <w:p w:rsidR="006F08D1" w:rsidRDefault="006F08D1" w:rsidP="006F08D1">
      <w:pPr>
        <w:numPr>
          <w:ilvl w:val="1"/>
          <w:numId w:val="41"/>
        </w:numPr>
        <w:jc w:val="both"/>
        <w:rPr>
          <w:lang w:val="en-US"/>
        </w:rPr>
      </w:pPr>
      <w:r>
        <w:rPr>
          <w:lang w:val="en-US"/>
        </w:rPr>
        <w:t>Cheque no. 107 to Power Limited for electricity of $316.35 inc GST.</w:t>
      </w:r>
    </w:p>
    <w:p w:rsidR="006F08D1" w:rsidRDefault="006F08D1" w:rsidP="006F08D1">
      <w:pPr>
        <w:numPr>
          <w:ilvl w:val="0"/>
          <w:numId w:val="41"/>
        </w:numPr>
        <w:jc w:val="both"/>
        <w:rPr>
          <w:lang w:val="en-US"/>
        </w:rPr>
      </w:pPr>
      <w:r>
        <w:rPr>
          <w:lang w:val="en-US"/>
        </w:rPr>
        <w:t>On the 21 August, a customer called J Smith paid her account of $369.90 and was provided receipt number 125.</w:t>
      </w:r>
    </w:p>
    <w:p w:rsidR="006F08D1" w:rsidRDefault="006F08D1" w:rsidP="006F08D1">
      <w:pPr>
        <w:numPr>
          <w:ilvl w:val="0"/>
          <w:numId w:val="41"/>
        </w:numPr>
        <w:jc w:val="both"/>
        <w:rPr>
          <w:lang w:val="en-US"/>
        </w:rPr>
      </w:pPr>
      <w:r>
        <w:rPr>
          <w:lang w:val="en-US"/>
        </w:rPr>
        <w:t>On the 29 August, Ngahuia sold a computer that belonged to Kakahu Limited for $200.  Receipt number 126.</w:t>
      </w:r>
    </w:p>
    <w:p w:rsidR="006F08D1" w:rsidRDefault="006F08D1" w:rsidP="006F08D1">
      <w:pPr>
        <w:rPr>
          <w:lang w:val="en-US"/>
        </w:rPr>
      </w:pPr>
    </w:p>
    <w:p w:rsidR="006F08D1" w:rsidRPr="00E219D0" w:rsidRDefault="006F08D1" w:rsidP="006F08D1">
      <w:pPr>
        <w:rPr>
          <w:b/>
          <w:lang w:val="en-US"/>
        </w:rPr>
      </w:pPr>
      <w:r w:rsidRPr="00E219D0">
        <w:rPr>
          <w:b/>
          <w:lang w:val="en-US"/>
        </w:rPr>
        <w:t>Additional Information</w:t>
      </w:r>
    </w:p>
    <w:p w:rsidR="006F08D1" w:rsidRDefault="006F08D1" w:rsidP="006F08D1">
      <w:pPr>
        <w:rPr>
          <w:lang w:val="en-US"/>
        </w:rPr>
      </w:pPr>
    </w:p>
    <w:p w:rsidR="006F08D1" w:rsidRDefault="006F08D1" w:rsidP="006F08D1">
      <w:pPr>
        <w:numPr>
          <w:ilvl w:val="0"/>
          <w:numId w:val="45"/>
        </w:numPr>
        <w:rPr>
          <w:lang w:val="en-US"/>
        </w:rPr>
      </w:pPr>
      <w:r>
        <w:rPr>
          <w:lang w:val="en-US"/>
        </w:rPr>
        <w:t>On the 31 July 201</w:t>
      </w:r>
      <w:r w:rsidR="00B76DA1">
        <w:rPr>
          <w:lang w:val="en-US"/>
        </w:rPr>
        <w:t>3</w:t>
      </w:r>
      <w:r>
        <w:rPr>
          <w:lang w:val="en-US"/>
        </w:rPr>
        <w:t>, the bank balance in the accounts was $269.00.</w:t>
      </w:r>
    </w:p>
    <w:p w:rsidR="006F08D1" w:rsidRDefault="006F08D1" w:rsidP="006F08D1">
      <w:pPr>
        <w:numPr>
          <w:ilvl w:val="0"/>
          <w:numId w:val="45"/>
        </w:numPr>
        <w:rPr>
          <w:lang w:val="en-US"/>
        </w:rPr>
      </w:pPr>
      <w:r>
        <w:rPr>
          <w:lang w:val="en-US"/>
        </w:rPr>
        <w:t>The bank statement balance on the 31 August 201</w:t>
      </w:r>
      <w:r w:rsidR="00B76DA1">
        <w:rPr>
          <w:lang w:val="en-US"/>
        </w:rPr>
        <w:t>3</w:t>
      </w:r>
      <w:r>
        <w:rPr>
          <w:lang w:val="en-US"/>
        </w:rPr>
        <w:t xml:space="preserve"> was $1,607.70.</w:t>
      </w:r>
    </w:p>
    <w:p w:rsidR="006F08D1" w:rsidRDefault="006F08D1" w:rsidP="006F08D1">
      <w:pPr>
        <w:numPr>
          <w:ilvl w:val="0"/>
          <w:numId w:val="45"/>
        </w:numPr>
        <w:rPr>
          <w:lang w:val="en-US"/>
        </w:rPr>
      </w:pPr>
      <w:r>
        <w:rPr>
          <w:lang w:val="en-US"/>
        </w:rPr>
        <w:t>Cheques 106 and 108 had not been banked as at the end of the month.</w:t>
      </w:r>
    </w:p>
    <w:p w:rsidR="006F08D1" w:rsidRDefault="006F08D1" w:rsidP="006F08D1">
      <w:pPr>
        <w:numPr>
          <w:ilvl w:val="0"/>
          <w:numId w:val="45"/>
        </w:numPr>
        <w:rPr>
          <w:lang w:val="en-US"/>
        </w:rPr>
      </w:pPr>
      <w:r>
        <w:rPr>
          <w:lang w:val="en-US"/>
        </w:rPr>
        <w:t>The Business Grant was paid inclusive of GST.</w:t>
      </w:r>
    </w:p>
    <w:p w:rsidR="006F08D1" w:rsidRDefault="006F08D1" w:rsidP="006F08D1">
      <w:pPr>
        <w:numPr>
          <w:ilvl w:val="0"/>
          <w:numId w:val="45"/>
        </w:numPr>
        <w:rPr>
          <w:lang w:val="en-US"/>
        </w:rPr>
      </w:pPr>
      <w:r>
        <w:rPr>
          <w:lang w:val="en-US"/>
        </w:rPr>
        <w:t>The payment for the lease includes GST.</w:t>
      </w:r>
    </w:p>
    <w:p w:rsidR="006F08D1" w:rsidRDefault="006F08D1" w:rsidP="006F08D1">
      <w:pPr>
        <w:numPr>
          <w:ilvl w:val="0"/>
          <w:numId w:val="45"/>
        </w:numPr>
        <w:rPr>
          <w:lang w:val="en-US"/>
        </w:rPr>
      </w:pPr>
      <w:r>
        <w:rPr>
          <w:lang w:val="en-US"/>
        </w:rPr>
        <w:t>Ngahuia banked the cheque she received for the computer on the following Monday (1 September).</w:t>
      </w:r>
    </w:p>
    <w:p w:rsidR="006F08D1" w:rsidRDefault="006F08D1" w:rsidP="006F08D1">
      <w:pPr>
        <w:jc w:val="both"/>
        <w:rPr>
          <w:lang w:val="en-US"/>
        </w:rPr>
      </w:pPr>
    </w:p>
    <w:p w:rsidR="006F08D1" w:rsidRDefault="006F08D1" w:rsidP="006F08D1">
      <w:pPr>
        <w:rPr>
          <w:b/>
          <w:bCs/>
          <w:sz w:val="28"/>
          <w:szCs w:val="28"/>
          <w:lang w:val="en-US"/>
        </w:rPr>
        <w:sectPr w:rsidR="006F08D1" w:rsidSect="00ED164D">
          <w:headerReference w:type="default" r:id="rId7"/>
          <w:footerReference w:type="even" r:id="rId8"/>
          <w:footerReference w:type="default" r:id="rId9"/>
          <w:headerReference w:type="first" r:id="rId10"/>
          <w:pgSz w:w="12240" w:h="15840"/>
          <w:pgMar w:top="1418" w:right="1418" w:bottom="1418" w:left="1418" w:header="709" w:footer="709" w:gutter="0"/>
          <w:cols w:space="708"/>
          <w:titlePg/>
          <w:docGrid w:linePitch="360"/>
        </w:sectPr>
      </w:pPr>
    </w:p>
    <w:p w:rsidR="006F08D1" w:rsidRPr="00AB4E7B" w:rsidRDefault="006F08D1" w:rsidP="006F08D1">
      <w:pPr>
        <w:jc w:val="both"/>
        <w:rPr>
          <w:b/>
          <w:sz w:val="28"/>
          <w:szCs w:val="28"/>
          <w:lang w:val="en-US"/>
        </w:rPr>
      </w:pPr>
      <w:r>
        <w:rPr>
          <w:b/>
          <w:sz w:val="28"/>
          <w:szCs w:val="28"/>
          <w:lang w:val="en-US"/>
        </w:rPr>
        <w:lastRenderedPageBreak/>
        <w:t>K</w:t>
      </w:r>
      <w:r w:rsidRPr="00AB4E7B">
        <w:rPr>
          <w:b/>
          <w:sz w:val="28"/>
          <w:szCs w:val="28"/>
          <w:lang w:val="en-US"/>
        </w:rPr>
        <w:t>akahu Limited</w:t>
      </w:r>
    </w:p>
    <w:p w:rsidR="006F08D1" w:rsidRDefault="006F08D1" w:rsidP="006F08D1">
      <w:pPr>
        <w:jc w:val="both"/>
        <w:rPr>
          <w:b/>
          <w:lang w:val="en-US"/>
        </w:rPr>
      </w:pPr>
    </w:p>
    <w:p w:rsidR="006F08D1" w:rsidRPr="00AB4E7B" w:rsidRDefault="006F08D1" w:rsidP="006F08D1">
      <w:pPr>
        <w:jc w:val="both"/>
        <w:rPr>
          <w:b/>
          <w:lang w:val="en-US"/>
        </w:rPr>
      </w:pPr>
      <w:r w:rsidRPr="00AB4E7B">
        <w:rPr>
          <w:b/>
          <w:lang w:val="en-US"/>
        </w:rPr>
        <w:t xml:space="preserve">Cash Receipts Journal – </w:t>
      </w:r>
      <w:r>
        <w:rPr>
          <w:b/>
          <w:lang w:val="en-US"/>
        </w:rPr>
        <w:t>August</w:t>
      </w:r>
      <w:r w:rsidR="00B76DA1">
        <w:rPr>
          <w:b/>
          <w:lang w:val="en-US"/>
        </w:rPr>
        <w:t>2013</w:t>
      </w:r>
    </w:p>
    <w:p w:rsidR="006F08D1" w:rsidRDefault="006F08D1" w:rsidP="006F08D1">
      <w:pPr>
        <w:jc w:val="both"/>
        <w:rPr>
          <w:lang w:val="en-US"/>
        </w:rPr>
      </w:pPr>
    </w:p>
    <w:tbl>
      <w:tblPr>
        <w:tblpPr w:leftFromText="180" w:rightFromText="180" w:vertAnchor="text" w:tblpY="1"/>
        <w:tblOverlap w:val="never"/>
        <w:tblW w:w="13100" w:type="dxa"/>
        <w:tblInd w:w="88" w:type="dxa"/>
        <w:tblLayout w:type="fixed"/>
        <w:tblLook w:val="0000"/>
      </w:tblPr>
      <w:tblGrid>
        <w:gridCol w:w="1440"/>
        <w:gridCol w:w="1820"/>
        <w:gridCol w:w="1200"/>
        <w:gridCol w:w="1234"/>
        <w:gridCol w:w="1234"/>
        <w:gridCol w:w="1234"/>
        <w:gridCol w:w="1235"/>
        <w:gridCol w:w="1234"/>
        <w:gridCol w:w="1234"/>
        <w:gridCol w:w="1235"/>
      </w:tblGrid>
      <w:tr w:rsidR="006F08D1" w:rsidRPr="00B64F17" w:rsidTr="00C03C5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F08D1" w:rsidRPr="00A71552" w:rsidRDefault="006F08D1" w:rsidP="00C03C54">
            <w:pPr>
              <w:rPr>
                <w:b/>
                <w:bCs/>
                <w:sz w:val="20"/>
                <w:szCs w:val="20"/>
                <w:lang w:val="en-NZ"/>
              </w:rPr>
            </w:pPr>
            <w:r w:rsidRPr="00A71552">
              <w:rPr>
                <w:b/>
                <w:bCs/>
                <w:sz w:val="20"/>
                <w:szCs w:val="20"/>
                <w:lang w:val="en-NZ"/>
              </w:rPr>
              <w:t>Date</w:t>
            </w:r>
          </w:p>
        </w:tc>
        <w:tc>
          <w:tcPr>
            <w:tcW w:w="182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A71552" w:rsidRDefault="006F08D1" w:rsidP="00C03C54">
            <w:pPr>
              <w:rPr>
                <w:b/>
                <w:bCs/>
                <w:sz w:val="20"/>
                <w:szCs w:val="20"/>
                <w:lang w:val="en-NZ"/>
              </w:rPr>
            </w:pPr>
            <w:r w:rsidRPr="00A71552">
              <w:rPr>
                <w:b/>
                <w:bCs/>
                <w:sz w:val="20"/>
                <w:szCs w:val="20"/>
                <w:lang w:val="en-NZ"/>
              </w:rPr>
              <w:t>Particulars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A71552" w:rsidRDefault="006F08D1" w:rsidP="00C03C54">
            <w:pPr>
              <w:jc w:val="center"/>
              <w:rPr>
                <w:b/>
                <w:bCs/>
                <w:sz w:val="20"/>
                <w:szCs w:val="20"/>
                <w:lang w:val="en-NZ"/>
              </w:rPr>
            </w:pPr>
            <w:r w:rsidRPr="00A71552">
              <w:rPr>
                <w:b/>
                <w:bCs/>
                <w:sz w:val="20"/>
                <w:szCs w:val="20"/>
                <w:lang w:val="en-NZ"/>
              </w:rPr>
              <w:t>Reference</w:t>
            </w:r>
          </w:p>
        </w:tc>
        <w:tc>
          <w:tcPr>
            <w:tcW w:w="12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A71552" w:rsidRDefault="006F08D1" w:rsidP="00C03C54">
            <w:pPr>
              <w:jc w:val="center"/>
              <w:rPr>
                <w:b/>
                <w:bCs/>
                <w:sz w:val="20"/>
                <w:szCs w:val="20"/>
                <w:lang w:val="en-NZ"/>
              </w:rPr>
            </w:pPr>
            <w:r w:rsidRPr="00A71552">
              <w:rPr>
                <w:b/>
                <w:bCs/>
                <w:sz w:val="20"/>
                <w:szCs w:val="20"/>
                <w:lang w:val="en-NZ"/>
              </w:rPr>
              <w:t>Total($)</w:t>
            </w:r>
          </w:p>
        </w:tc>
        <w:tc>
          <w:tcPr>
            <w:tcW w:w="12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A71552" w:rsidRDefault="006F08D1" w:rsidP="00C03C54">
            <w:pPr>
              <w:jc w:val="center"/>
              <w:rPr>
                <w:b/>
                <w:bCs/>
                <w:sz w:val="20"/>
                <w:szCs w:val="20"/>
                <w:lang w:val="en-NZ"/>
              </w:rPr>
            </w:pPr>
            <w:r w:rsidRPr="00A71552">
              <w:rPr>
                <w:b/>
                <w:bCs/>
                <w:sz w:val="20"/>
                <w:szCs w:val="20"/>
                <w:lang w:val="en-NZ"/>
              </w:rPr>
              <w:t>GST</w:t>
            </w:r>
          </w:p>
          <w:p w:rsidR="006F08D1" w:rsidRPr="00A71552" w:rsidRDefault="006F08D1" w:rsidP="00C03C54">
            <w:pPr>
              <w:jc w:val="center"/>
              <w:rPr>
                <w:b/>
                <w:bCs/>
                <w:sz w:val="20"/>
                <w:szCs w:val="20"/>
                <w:lang w:val="en-NZ"/>
              </w:rPr>
            </w:pPr>
            <w:r w:rsidRPr="00A71552">
              <w:rPr>
                <w:b/>
                <w:bCs/>
                <w:sz w:val="20"/>
                <w:szCs w:val="20"/>
                <w:lang w:val="en-NZ"/>
              </w:rPr>
              <w:t>($)</w:t>
            </w:r>
          </w:p>
        </w:tc>
        <w:tc>
          <w:tcPr>
            <w:tcW w:w="1234"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6F08D1" w:rsidRPr="00A71552" w:rsidRDefault="006F08D1" w:rsidP="006F08D1">
            <w:pPr>
              <w:jc w:val="center"/>
              <w:rPr>
                <w:b/>
                <w:bCs/>
                <w:sz w:val="20"/>
                <w:szCs w:val="20"/>
                <w:lang w:val="en-NZ"/>
              </w:rPr>
            </w:pPr>
            <w:r w:rsidRPr="00A71552">
              <w:rPr>
                <w:b/>
                <w:bCs/>
                <w:sz w:val="20"/>
                <w:szCs w:val="20"/>
                <w:lang w:val="en-NZ"/>
              </w:rPr>
              <w:t>GST Exclusive ($)</w:t>
            </w:r>
          </w:p>
        </w:tc>
        <w:tc>
          <w:tcPr>
            <w:tcW w:w="123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F08D1" w:rsidRPr="00A71552" w:rsidRDefault="006F08D1" w:rsidP="006F08D1">
            <w:pPr>
              <w:jc w:val="center"/>
              <w:rPr>
                <w:b/>
                <w:bCs/>
                <w:sz w:val="20"/>
                <w:szCs w:val="20"/>
                <w:lang w:val="en-NZ"/>
              </w:rPr>
            </w:pPr>
            <w:r w:rsidRPr="00A71552">
              <w:rPr>
                <w:b/>
                <w:bCs/>
                <w:sz w:val="20"/>
                <w:szCs w:val="20"/>
                <w:lang w:val="en-NZ"/>
              </w:rPr>
              <w:t xml:space="preserve">Cash Sales </w:t>
            </w:r>
          </w:p>
          <w:p w:rsidR="006F08D1" w:rsidRPr="00A71552" w:rsidRDefault="006F08D1" w:rsidP="006F08D1">
            <w:pPr>
              <w:jc w:val="center"/>
              <w:rPr>
                <w:b/>
                <w:bCs/>
                <w:sz w:val="20"/>
                <w:szCs w:val="20"/>
                <w:lang w:val="en-NZ"/>
              </w:rPr>
            </w:pPr>
            <w:r w:rsidRPr="00A71552">
              <w:rPr>
                <w:b/>
                <w:bCs/>
                <w:sz w:val="20"/>
                <w:szCs w:val="20"/>
                <w:lang w:val="en-NZ"/>
              </w:rPr>
              <w:t>($)</w:t>
            </w:r>
          </w:p>
        </w:tc>
        <w:tc>
          <w:tcPr>
            <w:tcW w:w="1234" w:type="dxa"/>
            <w:tcBorders>
              <w:top w:val="single" w:sz="4" w:space="0" w:color="auto"/>
              <w:left w:val="nil"/>
              <w:bottom w:val="single" w:sz="4" w:space="0" w:color="auto"/>
              <w:right w:val="single" w:sz="4" w:space="0" w:color="auto"/>
            </w:tcBorders>
            <w:shd w:val="clear" w:color="auto" w:fill="D9D9D9" w:themeFill="background1" w:themeFillShade="D9"/>
          </w:tcPr>
          <w:p w:rsidR="006F08D1" w:rsidRPr="00A71552" w:rsidRDefault="006F08D1" w:rsidP="006F08D1">
            <w:pPr>
              <w:jc w:val="center"/>
              <w:rPr>
                <w:b/>
                <w:bCs/>
                <w:sz w:val="20"/>
                <w:szCs w:val="20"/>
                <w:lang w:val="en-NZ"/>
              </w:rPr>
            </w:pPr>
          </w:p>
        </w:tc>
        <w:tc>
          <w:tcPr>
            <w:tcW w:w="12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6F08D1" w:rsidRPr="00A71552" w:rsidRDefault="006F08D1" w:rsidP="006F08D1">
            <w:pPr>
              <w:jc w:val="center"/>
              <w:rPr>
                <w:b/>
                <w:bCs/>
                <w:sz w:val="20"/>
                <w:szCs w:val="20"/>
                <w:lang w:val="en-NZ"/>
              </w:rPr>
            </w:pPr>
          </w:p>
        </w:tc>
        <w:tc>
          <w:tcPr>
            <w:tcW w:w="123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F08D1" w:rsidRPr="00A71552" w:rsidRDefault="006F08D1" w:rsidP="006F08D1">
            <w:pPr>
              <w:jc w:val="center"/>
              <w:rPr>
                <w:b/>
                <w:bCs/>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jc w:val="right"/>
              <w:rPr>
                <w:sz w:val="20"/>
                <w:szCs w:val="20"/>
                <w:lang w:val="en-NZ"/>
              </w:rPr>
            </w:pPr>
          </w:p>
          <w:p w:rsidR="006F08D1" w:rsidRPr="00A71552" w:rsidRDefault="006F08D1" w:rsidP="006F08D1">
            <w:pPr>
              <w:jc w:val="right"/>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jc w:val="right"/>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jc w:val="right"/>
              <w:rPr>
                <w:sz w:val="20"/>
                <w:szCs w:val="20"/>
                <w:lang w:val="en-NZ"/>
              </w:rPr>
            </w:pPr>
          </w:p>
          <w:p w:rsidR="006F08D1" w:rsidRPr="00A71552" w:rsidRDefault="006F08D1" w:rsidP="006F08D1">
            <w:pPr>
              <w:jc w:val="right"/>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jc w:val="right"/>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jc w:val="right"/>
              <w:rPr>
                <w:sz w:val="20"/>
                <w:szCs w:val="20"/>
                <w:lang w:val="en-NZ"/>
              </w:rPr>
            </w:pPr>
          </w:p>
          <w:p w:rsidR="006F08D1" w:rsidRPr="00A71552" w:rsidRDefault="006F08D1" w:rsidP="006F08D1">
            <w:pPr>
              <w:jc w:val="right"/>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jc w:val="right"/>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jc w:val="right"/>
              <w:rPr>
                <w:sz w:val="20"/>
                <w:szCs w:val="20"/>
                <w:lang w:val="en-NZ"/>
              </w:rPr>
            </w:pPr>
          </w:p>
          <w:p w:rsidR="006F08D1" w:rsidRPr="00A71552" w:rsidRDefault="006F08D1" w:rsidP="006F08D1">
            <w:pPr>
              <w:jc w:val="right"/>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jc w:val="right"/>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jc w:val="right"/>
              <w:rPr>
                <w:sz w:val="20"/>
                <w:szCs w:val="20"/>
                <w:lang w:val="en-NZ"/>
              </w:rPr>
            </w:pPr>
          </w:p>
          <w:p w:rsidR="006F08D1" w:rsidRPr="00A71552" w:rsidRDefault="006F08D1" w:rsidP="006F08D1">
            <w:pPr>
              <w:jc w:val="right"/>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jc w:val="right"/>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p>
        </w:tc>
      </w:tr>
      <w:tr w:rsidR="006F08D1" w:rsidRPr="00B64F1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lang w:val="en-NZ"/>
              </w:rPr>
            </w:pPr>
            <w:r w:rsidRPr="00A71552">
              <w:rPr>
                <w:sz w:val="20"/>
                <w:szCs w:val="20"/>
                <w:lang w:val="en-NZ"/>
              </w:rPr>
              <w:t> </w:t>
            </w:r>
          </w:p>
          <w:p w:rsidR="006F08D1" w:rsidRPr="00A71552" w:rsidRDefault="006F08D1" w:rsidP="006F08D1">
            <w:pPr>
              <w:rPr>
                <w:sz w:val="20"/>
                <w:szCs w:val="20"/>
                <w:lang w:val="en-NZ"/>
              </w:rPr>
            </w:pPr>
          </w:p>
        </w:tc>
        <w:tc>
          <w:tcPr>
            <w:tcW w:w="182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00"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4"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4" w:type="dxa"/>
            <w:tcBorders>
              <w:top w:val="single" w:sz="4" w:space="0" w:color="auto"/>
              <w:left w:val="nil"/>
              <w:bottom w:val="single" w:sz="4" w:space="0" w:color="auto"/>
              <w:right w:val="single" w:sz="4" w:space="0" w:color="auto"/>
            </w:tcBorders>
          </w:tcPr>
          <w:p w:rsidR="006F08D1" w:rsidRPr="00A71552" w:rsidRDefault="006F08D1"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c>
          <w:tcPr>
            <w:tcW w:w="1235" w:type="dxa"/>
            <w:tcBorders>
              <w:top w:val="nil"/>
              <w:left w:val="nil"/>
              <w:bottom w:val="single" w:sz="4" w:space="0" w:color="auto"/>
              <w:right w:val="single" w:sz="4" w:space="0" w:color="auto"/>
            </w:tcBorders>
            <w:shd w:val="clear" w:color="auto" w:fill="auto"/>
            <w:noWrap/>
            <w:vAlign w:val="bottom"/>
          </w:tcPr>
          <w:p w:rsidR="006F08D1" w:rsidRPr="00A71552" w:rsidRDefault="006F08D1" w:rsidP="006F08D1">
            <w:pPr>
              <w:rPr>
                <w:sz w:val="20"/>
                <w:szCs w:val="20"/>
                <w:lang w:val="en-NZ"/>
              </w:rPr>
            </w:pPr>
            <w:r w:rsidRPr="00A71552">
              <w:rPr>
                <w:sz w:val="20"/>
                <w:szCs w:val="20"/>
                <w:lang w:val="en-NZ"/>
              </w:rPr>
              <w:t> </w:t>
            </w:r>
          </w:p>
        </w:tc>
      </w:tr>
      <w:tr w:rsidR="00C03C54" w:rsidRPr="00B64F17" w:rsidTr="00C03C54">
        <w:trPr>
          <w:trHeight w:val="300"/>
        </w:trPr>
        <w:tc>
          <w:tcPr>
            <w:tcW w:w="1440"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rsidR="00C03C54" w:rsidRPr="00A71552" w:rsidRDefault="00C03C54" w:rsidP="006F08D1">
            <w:pPr>
              <w:rPr>
                <w:sz w:val="20"/>
                <w:szCs w:val="20"/>
                <w:lang w:val="en-NZ"/>
              </w:rPr>
            </w:pPr>
            <w:r w:rsidRPr="00A71552">
              <w:rPr>
                <w:sz w:val="20"/>
                <w:szCs w:val="20"/>
                <w:lang w:val="en-NZ"/>
              </w:rPr>
              <w:t> </w:t>
            </w:r>
          </w:p>
        </w:tc>
        <w:tc>
          <w:tcPr>
            <w:tcW w:w="3020" w:type="dxa"/>
            <w:gridSpan w:val="2"/>
            <w:tcBorders>
              <w:top w:val="nil"/>
              <w:left w:val="nil"/>
              <w:bottom w:val="single" w:sz="4" w:space="0" w:color="auto"/>
              <w:right w:val="single" w:sz="4" w:space="0" w:color="auto"/>
            </w:tcBorders>
            <w:shd w:val="clear" w:color="auto" w:fill="D9D9D9" w:themeFill="background1" w:themeFillShade="D9"/>
            <w:noWrap/>
            <w:vAlign w:val="center"/>
          </w:tcPr>
          <w:p w:rsidR="00C03C54" w:rsidRPr="00C03C54" w:rsidRDefault="00C03C54" w:rsidP="00C03C54">
            <w:pPr>
              <w:jc w:val="right"/>
              <w:rPr>
                <w:b/>
                <w:bCs/>
                <w:sz w:val="20"/>
                <w:szCs w:val="20"/>
                <w:lang w:val="en-NZ"/>
              </w:rPr>
            </w:pPr>
            <w:r w:rsidRPr="00A71552">
              <w:rPr>
                <w:b/>
                <w:bCs/>
                <w:sz w:val="20"/>
                <w:szCs w:val="20"/>
                <w:lang w:val="en-NZ"/>
              </w:rPr>
              <w:t>Total Receipts</w:t>
            </w:r>
            <w:r w:rsidRPr="00A71552">
              <w:rPr>
                <w:sz w:val="20"/>
                <w:szCs w:val="20"/>
                <w:lang w:val="en-NZ"/>
              </w:rPr>
              <w:t> </w:t>
            </w:r>
          </w:p>
        </w:tc>
        <w:tc>
          <w:tcPr>
            <w:tcW w:w="1234" w:type="dxa"/>
            <w:tcBorders>
              <w:top w:val="nil"/>
              <w:left w:val="nil"/>
              <w:bottom w:val="single" w:sz="4" w:space="0" w:color="auto"/>
              <w:right w:val="single" w:sz="4" w:space="0" w:color="auto"/>
            </w:tcBorders>
            <w:shd w:val="clear" w:color="auto" w:fill="auto"/>
            <w:noWrap/>
            <w:vAlign w:val="bottom"/>
          </w:tcPr>
          <w:p w:rsidR="00C03C54" w:rsidRPr="00A71552" w:rsidRDefault="00C03C54"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C03C54" w:rsidRPr="00A71552" w:rsidRDefault="00C03C54" w:rsidP="006F08D1">
            <w:pPr>
              <w:rPr>
                <w:sz w:val="20"/>
                <w:szCs w:val="20"/>
                <w:lang w:val="en-NZ"/>
              </w:rPr>
            </w:pPr>
          </w:p>
        </w:tc>
        <w:tc>
          <w:tcPr>
            <w:tcW w:w="1234" w:type="dxa"/>
            <w:tcBorders>
              <w:top w:val="nil"/>
              <w:left w:val="nil"/>
              <w:bottom w:val="single" w:sz="4" w:space="0" w:color="auto"/>
              <w:right w:val="single" w:sz="4" w:space="0" w:color="auto"/>
            </w:tcBorders>
            <w:shd w:val="clear" w:color="auto" w:fill="auto"/>
            <w:noWrap/>
            <w:vAlign w:val="bottom"/>
          </w:tcPr>
          <w:p w:rsidR="00C03C54" w:rsidRPr="00A71552" w:rsidRDefault="00C03C54"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C03C54" w:rsidRPr="00A71552" w:rsidRDefault="00C03C54" w:rsidP="006F08D1">
            <w:pPr>
              <w:rPr>
                <w:sz w:val="20"/>
                <w:szCs w:val="20"/>
                <w:lang w:val="en-NZ"/>
              </w:rPr>
            </w:pPr>
          </w:p>
        </w:tc>
        <w:tc>
          <w:tcPr>
            <w:tcW w:w="1234" w:type="dxa"/>
            <w:tcBorders>
              <w:top w:val="single" w:sz="4" w:space="0" w:color="auto"/>
              <w:left w:val="nil"/>
              <w:bottom w:val="single" w:sz="4" w:space="0" w:color="auto"/>
              <w:right w:val="single" w:sz="4" w:space="0" w:color="auto"/>
            </w:tcBorders>
          </w:tcPr>
          <w:p w:rsidR="00C03C54" w:rsidRPr="00A71552" w:rsidRDefault="00C03C54" w:rsidP="006F08D1">
            <w:pPr>
              <w:rPr>
                <w:sz w:val="20"/>
                <w:szCs w:val="20"/>
                <w:lang w:val="en-NZ"/>
              </w:rPr>
            </w:pPr>
          </w:p>
        </w:tc>
        <w:tc>
          <w:tcPr>
            <w:tcW w:w="1234" w:type="dxa"/>
            <w:tcBorders>
              <w:top w:val="nil"/>
              <w:left w:val="single" w:sz="4" w:space="0" w:color="auto"/>
              <w:bottom w:val="single" w:sz="4" w:space="0" w:color="auto"/>
              <w:right w:val="single" w:sz="4" w:space="0" w:color="auto"/>
            </w:tcBorders>
            <w:shd w:val="clear" w:color="auto" w:fill="auto"/>
            <w:noWrap/>
            <w:vAlign w:val="bottom"/>
          </w:tcPr>
          <w:p w:rsidR="00C03C54" w:rsidRPr="00A71552" w:rsidRDefault="00C03C54" w:rsidP="006F08D1">
            <w:pPr>
              <w:rPr>
                <w:sz w:val="20"/>
                <w:szCs w:val="20"/>
                <w:lang w:val="en-NZ"/>
              </w:rPr>
            </w:pPr>
          </w:p>
        </w:tc>
        <w:tc>
          <w:tcPr>
            <w:tcW w:w="1235" w:type="dxa"/>
            <w:tcBorders>
              <w:top w:val="nil"/>
              <w:left w:val="nil"/>
              <w:bottom w:val="single" w:sz="4" w:space="0" w:color="auto"/>
              <w:right w:val="single" w:sz="4" w:space="0" w:color="auto"/>
            </w:tcBorders>
            <w:shd w:val="clear" w:color="auto" w:fill="auto"/>
            <w:noWrap/>
            <w:vAlign w:val="bottom"/>
          </w:tcPr>
          <w:p w:rsidR="00C03C54" w:rsidRDefault="00C03C54" w:rsidP="006F08D1">
            <w:pPr>
              <w:rPr>
                <w:sz w:val="20"/>
                <w:szCs w:val="20"/>
                <w:lang w:val="en-NZ"/>
              </w:rPr>
            </w:pPr>
          </w:p>
          <w:p w:rsidR="00C03C54" w:rsidRPr="00A71552" w:rsidRDefault="00C03C54" w:rsidP="006F08D1">
            <w:pPr>
              <w:rPr>
                <w:sz w:val="20"/>
                <w:szCs w:val="20"/>
                <w:lang w:val="en-NZ"/>
              </w:rPr>
            </w:pPr>
          </w:p>
        </w:tc>
      </w:tr>
    </w:tbl>
    <w:p w:rsidR="006F08D1" w:rsidRDefault="006F08D1" w:rsidP="006F08D1">
      <w:pPr>
        <w:jc w:val="both"/>
        <w:rPr>
          <w:lang w:val="en-US"/>
        </w:rPr>
      </w:pPr>
    </w:p>
    <w:p w:rsidR="006F08D1" w:rsidRDefault="006F08D1" w:rsidP="006F08D1">
      <w:pPr>
        <w:jc w:val="both"/>
        <w:rPr>
          <w:lang w:val="en-US"/>
        </w:rPr>
      </w:pPr>
    </w:p>
    <w:p w:rsidR="006F08D1" w:rsidRPr="00AB4E7B" w:rsidRDefault="006F08D1" w:rsidP="006F08D1">
      <w:pPr>
        <w:jc w:val="both"/>
        <w:rPr>
          <w:b/>
          <w:sz w:val="28"/>
          <w:szCs w:val="28"/>
          <w:lang w:val="en-US"/>
        </w:rPr>
      </w:pPr>
      <w:r>
        <w:rPr>
          <w:lang w:val="en-US"/>
        </w:rPr>
        <w:br w:type="page"/>
      </w:r>
      <w:r w:rsidRPr="00AB4E7B">
        <w:rPr>
          <w:b/>
          <w:sz w:val="28"/>
          <w:szCs w:val="28"/>
          <w:lang w:val="en-US"/>
        </w:rPr>
        <w:lastRenderedPageBreak/>
        <w:t>Kakahu Limited</w:t>
      </w:r>
    </w:p>
    <w:p w:rsidR="006F08D1" w:rsidRDefault="006F08D1" w:rsidP="006F08D1">
      <w:pPr>
        <w:jc w:val="both"/>
        <w:rPr>
          <w:b/>
          <w:lang w:val="en-US"/>
        </w:rPr>
      </w:pPr>
    </w:p>
    <w:p w:rsidR="006F08D1" w:rsidRPr="00AB4E7B" w:rsidRDefault="006F08D1" w:rsidP="006F08D1">
      <w:pPr>
        <w:jc w:val="both"/>
        <w:rPr>
          <w:b/>
          <w:lang w:val="en-US"/>
        </w:rPr>
      </w:pPr>
      <w:r w:rsidRPr="00AB4E7B">
        <w:rPr>
          <w:b/>
          <w:lang w:val="en-US"/>
        </w:rPr>
        <w:t xml:space="preserve">Cash </w:t>
      </w:r>
      <w:r>
        <w:rPr>
          <w:b/>
          <w:lang w:val="en-US"/>
        </w:rPr>
        <w:t>Payments</w:t>
      </w:r>
      <w:r w:rsidRPr="00AB4E7B">
        <w:rPr>
          <w:b/>
          <w:lang w:val="en-US"/>
        </w:rPr>
        <w:t xml:space="preserve"> Journal – </w:t>
      </w:r>
      <w:r>
        <w:rPr>
          <w:b/>
          <w:lang w:val="en-US"/>
        </w:rPr>
        <w:t>August</w:t>
      </w:r>
      <w:r w:rsidR="00B76DA1">
        <w:rPr>
          <w:b/>
          <w:lang w:val="en-US"/>
        </w:rPr>
        <w:t>2013</w:t>
      </w:r>
    </w:p>
    <w:p w:rsidR="006F08D1" w:rsidRDefault="006F08D1" w:rsidP="006F08D1">
      <w:pPr>
        <w:jc w:val="both"/>
        <w:rPr>
          <w:lang w:val="en-US"/>
        </w:rPr>
      </w:pPr>
    </w:p>
    <w:tbl>
      <w:tblPr>
        <w:tblW w:w="13314" w:type="dxa"/>
        <w:tblInd w:w="88" w:type="dxa"/>
        <w:tblLayout w:type="fixed"/>
        <w:tblLook w:val="0000"/>
      </w:tblPr>
      <w:tblGrid>
        <w:gridCol w:w="1153"/>
        <w:gridCol w:w="1343"/>
        <w:gridCol w:w="1087"/>
        <w:gridCol w:w="899"/>
        <w:gridCol w:w="794"/>
        <w:gridCol w:w="1047"/>
        <w:gridCol w:w="998"/>
        <w:gridCol w:w="999"/>
        <w:gridCol w:w="999"/>
        <w:gridCol w:w="998"/>
        <w:gridCol w:w="999"/>
        <w:gridCol w:w="999"/>
        <w:gridCol w:w="999"/>
      </w:tblGrid>
      <w:tr w:rsidR="006F08D1" w:rsidRPr="00387715" w:rsidTr="00C03C54">
        <w:trPr>
          <w:trHeight w:val="630"/>
        </w:trPr>
        <w:tc>
          <w:tcPr>
            <w:tcW w:w="11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F08D1" w:rsidRPr="00721B6E" w:rsidRDefault="006F08D1" w:rsidP="00C03C54">
            <w:pPr>
              <w:rPr>
                <w:b/>
                <w:bCs/>
                <w:sz w:val="18"/>
                <w:szCs w:val="18"/>
                <w:lang w:val="en-NZ"/>
              </w:rPr>
            </w:pPr>
            <w:r w:rsidRPr="00721B6E">
              <w:rPr>
                <w:b/>
                <w:bCs/>
                <w:sz w:val="18"/>
                <w:szCs w:val="18"/>
                <w:lang w:val="en-NZ"/>
              </w:rPr>
              <w:t>Date</w:t>
            </w:r>
          </w:p>
        </w:tc>
        <w:tc>
          <w:tcPr>
            <w:tcW w:w="13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721B6E" w:rsidRDefault="006F08D1" w:rsidP="00C03C54">
            <w:pPr>
              <w:rPr>
                <w:b/>
                <w:bCs/>
                <w:sz w:val="18"/>
                <w:szCs w:val="18"/>
                <w:lang w:val="en-NZ"/>
              </w:rPr>
            </w:pPr>
            <w:r w:rsidRPr="00721B6E">
              <w:rPr>
                <w:b/>
                <w:bCs/>
                <w:sz w:val="18"/>
                <w:szCs w:val="18"/>
                <w:lang w:val="en-NZ"/>
              </w:rPr>
              <w:t>Particulars</w:t>
            </w:r>
          </w:p>
        </w:tc>
        <w:tc>
          <w:tcPr>
            <w:tcW w:w="108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Pr="00721B6E" w:rsidRDefault="006F08D1" w:rsidP="00C03C54">
            <w:pPr>
              <w:jc w:val="center"/>
              <w:rPr>
                <w:b/>
                <w:bCs/>
                <w:sz w:val="18"/>
                <w:szCs w:val="18"/>
                <w:lang w:val="en-NZ"/>
              </w:rPr>
            </w:pPr>
            <w:r w:rsidRPr="00721B6E">
              <w:rPr>
                <w:b/>
                <w:bCs/>
                <w:sz w:val="18"/>
                <w:szCs w:val="18"/>
                <w:lang w:val="en-NZ"/>
              </w:rPr>
              <w:t>Cheque</w:t>
            </w:r>
            <w:r>
              <w:rPr>
                <w:b/>
                <w:bCs/>
                <w:sz w:val="18"/>
                <w:szCs w:val="18"/>
                <w:lang w:val="en-NZ"/>
              </w:rPr>
              <w:t xml:space="preserve"> / Reference</w:t>
            </w:r>
          </w:p>
        </w:tc>
        <w:tc>
          <w:tcPr>
            <w:tcW w:w="89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Default="006F08D1" w:rsidP="00C03C54">
            <w:pPr>
              <w:jc w:val="center"/>
              <w:rPr>
                <w:b/>
                <w:bCs/>
                <w:sz w:val="18"/>
                <w:szCs w:val="18"/>
                <w:lang w:val="en-NZ"/>
              </w:rPr>
            </w:pPr>
            <w:r w:rsidRPr="00721B6E">
              <w:rPr>
                <w:b/>
                <w:bCs/>
                <w:sz w:val="18"/>
                <w:szCs w:val="18"/>
                <w:lang w:val="en-NZ"/>
              </w:rPr>
              <w:t>Total</w:t>
            </w:r>
          </w:p>
          <w:p w:rsidR="006F08D1" w:rsidRPr="00721B6E" w:rsidRDefault="006F08D1" w:rsidP="00C03C54">
            <w:pPr>
              <w:jc w:val="center"/>
              <w:rPr>
                <w:b/>
                <w:bCs/>
                <w:sz w:val="18"/>
                <w:szCs w:val="18"/>
                <w:lang w:val="en-NZ"/>
              </w:rPr>
            </w:pPr>
            <w:r>
              <w:rPr>
                <w:b/>
                <w:bCs/>
                <w:sz w:val="18"/>
                <w:szCs w:val="18"/>
                <w:lang w:val="en-NZ"/>
              </w:rPr>
              <w:t>($)</w:t>
            </w:r>
          </w:p>
        </w:tc>
        <w:tc>
          <w:tcPr>
            <w:tcW w:w="79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Default="006F08D1" w:rsidP="00C03C54">
            <w:pPr>
              <w:jc w:val="center"/>
              <w:rPr>
                <w:b/>
                <w:bCs/>
                <w:sz w:val="18"/>
                <w:szCs w:val="18"/>
                <w:lang w:val="en-NZ"/>
              </w:rPr>
            </w:pPr>
            <w:r w:rsidRPr="00721B6E">
              <w:rPr>
                <w:b/>
                <w:bCs/>
                <w:sz w:val="18"/>
                <w:szCs w:val="18"/>
                <w:lang w:val="en-NZ"/>
              </w:rPr>
              <w:t>GST</w:t>
            </w:r>
          </w:p>
          <w:p w:rsidR="006F08D1" w:rsidRPr="00721B6E" w:rsidRDefault="006F08D1" w:rsidP="00C03C54">
            <w:pPr>
              <w:jc w:val="center"/>
              <w:rPr>
                <w:b/>
                <w:bCs/>
                <w:sz w:val="18"/>
                <w:szCs w:val="18"/>
                <w:lang w:val="en-NZ"/>
              </w:rPr>
            </w:pPr>
            <w:r>
              <w:rPr>
                <w:b/>
                <w:bCs/>
                <w:sz w:val="18"/>
                <w:szCs w:val="18"/>
                <w:lang w:val="en-NZ"/>
              </w:rPr>
              <w:t>($)</w:t>
            </w:r>
          </w:p>
        </w:tc>
        <w:tc>
          <w:tcPr>
            <w:tcW w:w="104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08D1" w:rsidRDefault="006F08D1" w:rsidP="00C03C54">
            <w:pPr>
              <w:jc w:val="center"/>
              <w:rPr>
                <w:b/>
                <w:bCs/>
                <w:sz w:val="18"/>
                <w:szCs w:val="18"/>
                <w:lang w:val="en-NZ"/>
              </w:rPr>
            </w:pPr>
            <w:r>
              <w:rPr>
                <w:b/>
                <w:bCs/>
                <w:sz w:val="18"/>
                <w:szCs w:val="18"/>
                <w:lang w:val="en-NZ"/>
              </w:rPr>
              <w:t>GST Exclusive</w:t>
            </w:r>
          </w:p>
          <w:p w:rsidR="006F08D1" w:rsidRPr="00721B6E" w:rsidRDefault="006F08D1" w:rsidP="00C03C54">
            <w:pPr>
              <w:jc w:val="center"/>
              <w:rPr>
                <w:b/>
                <w:bCs/>
                <w:sz w:val="18"/>
                <w:szCs w:val="18"/>
                <w:lang w:val="en-NZ"/>
              </w:rPr>
            </w:pPr>
            <w:r>
              <w:rPr>
                <w:b/>
                <w:bCs/>
                <w:sz w:val="18"/>
                <w:szCs w:val="18"/>
                <w:lang w:val="en-NZ"/>
              </w:rPr>
              <w:t>($)</w:t>
            </w:r>
          </w:p>
        </w:tc>
        <w:tc>
          <w:tcPr>
            <w:tcW w:w="998"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8"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08D1" w:rsidRPr="00721B6E" w:rsidRDefault="006F08D1" w:rsidP="00C03C54">
            <w:pPr>
              <w:rPr>
                <w:b/>
                <w:bCs/>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1F3A47">
            <w:pPr>
              <w:ind w:firstLineChars="100" w:firstLine="180"/>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1F3A47">
            <w:pPr>
              <w:ind w:firstLineChars="100" w:firstLine="180"/>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jc w:val="right"/>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1F3A47">
            <w:pPr>
              <w:ind w:firstLineChars="100" w:firstLine="180"/>
              <w:jc w:val="right"/>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6F08D1" w:rsidRPr="00387715">
        <w:trPr>
          <w:trHeight w:val="402"/>
        </w:trPr>
        <w:tc>
          <w:tcPr>
            <w:tcW w:w="1153"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343"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8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8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6F08D1" w:rsidRPr="00721B6E" w:rsidRDefault="006F08D1"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6F08D1" w:rsidRPr="00721B6E" w:rsidRDefault="006F08D1" w:rsidP="006F08D1">
            <w:pPr>
              <w:rPr>
                <w:sz w:val="18"/>
                <w:szCs w:val="18"/>
                <w:lang w:val="en-NZ"/>
              </w:rPr>
            </w:pPr>
          </w:p>
        </w:tc>
      </w:tr>
      <w:tr w:rsidR="00C03C54" w:rsidRPr="00387715" w:rsidTr="00C03C54">
        <w:trPr>
          <w:trHeight w:val="315"/>
        </w:trPr>
        <w:tc>
          <w:tcPr>
            <w:tcW w:w="1153"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rsidR="00C03C54" w:rsidRDefault="00C03C54" w:rsidP="006F08D1">
            <w:pPr>
              <w:rPr>
                <w:sz w:val="18"/>
                <w:szCs w:val="18"/>
                <w:lang w:val="en-NZ"/>
              </w:rPr>
            </w:pPr>
            <w:r w:rsidRPr="00721B6E">
              <w:rPr>
                <w:sz w:val="18"/>
                <w:szCs w:val="18"/>
                <w:lang w:val="en-NZ"/>
              </w:rPr>
              <w:t> </w:t>
            </w:r>
          </w:p>
          <w:p w:rsidR="00C03C54" w:rsidRPr="00721B6E" w:rsidRDefault="00C03C54" w:rsidP="006F08D1">
            <w:pPr>
              <w:rPr>
                <w:sz w:val="18"/>
                <w:szCs w:val="18"/>
                <w:lang w:val="en-NZ"/>
              </w:rPr>
            </w:pPr>
          </w:p>
        </w:tc>
        <w:tc>
          <w:tcPr>
            <w:tcW w:w="2430" w:type="dxa"/>
            <w:gridSpan w:val="2"/>
            <w:tcBorders>
              <w:top w:val="nil"/>
              <w:left w:val="nil"/>
              <w:bottom w:val="single" w:sz="4" w:space="0" w:color="auto"/>
              <w:right w:val="single" w:sz="4" w:space="0" w:color="auto"/>
            </w:tcBorders>
            <w:shd w:val="clear" w:color="auto" w:fill="D9D9D9" w:themeFill="background1" w:themeFillShade="D9"/>
            <w:noWrap/>
            <w:vAlign w:val="center"/>
          </w:tcPr>
          <w:p w:rsidR="00C03C54" w:rsidRPr="00C03C54" w:rsidRDefault="00C03C54" w:rsidP="00C03C54">
            <w:pPr>
              <w:jc w:val="right"/>
              <w:rPr>
                <w:b/>
                <w:bCs/>
                <w:sz w:val="18"/>
                <w:szCs w:val="18"/>
                <w:lang w:val="en-NZ"/>
              </w:rPr>
            </w:pPr>
            <w:r w:rsidRPr="00721B6E">
              <w:rPr>
                <w:b/>
                <w:bCs/>
                <w:sz w:val="18"/>
                <w:szCs w:val="18"/>
                <w:lang w:val="en-NZ"/>
              </w:rPr>
              <w:t>Total Payments</w:t>
            </w:r>
          </w:p>
        </w:tc>
        <w:tc>
          <w:tcPr>
            <w:tcW w:w="899"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794"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1047"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8"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9" w:type="dxa"/>
            <w:tcBorders>
              <w:top w:val="nil"/>
              <w:left w:val="nil"/>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c>
          <w:tcPr>
            <w:tcW w:w="999" w:type="dxa"/>
            <w:tcBorders>
              <w:top w:val="single" w:sz="4" w:space="0" w:color="auto"/>
              <w:left w:val="nil"/>
              <w:bottom w:val="single" w:sz="4" w:space="0" w:color="auto"/>
              <w:right w:val="single" w:sz="4" w:space="0" w:color="auto"/>
            </w:tcBorders>
            <w:vAlign w:val="bottom"/>
          </w:tcPr>
          <w:p w:rsidR="00C03C54" w:rsidRPr="00721B6E" w:rsidRDefault="00C03C54" w:rsidP="006F08D1">
            <w:pPr>
              <w:rPr>
                <w:sz w:val="18"/>
                <w:szCs w:val="18"/>
                <w:lang w:val="en-NZ"/>
              </w:rPr>
            </w:pPr>
          </w:p>
        </w:tc>
        <w:tc>
          <w:tcPr>
            <w:tcW w:w="999" w:type="dxa"/>
            <w:tcBorders>
              <w:top w:val="nil"/>
              <w:left w:val="single" w:sz="4" w:space="0" w:color="auto"/>
              <w:bottom w:val="single" w:sz="4" w:space="0" w:color="auto"/>
              <w:right w:val="single" w:sz="4" w:space="0" w:color="auto"/>
            </w:tcBorders>
            <w:shd w:val="clear" w:color="auto" w:fill="auto"/>
            <w:noWrap/>
            <w:vAlign w:val="bottom"/>
          </w:tcPr>
          <w:p w:rsidR="00C03C54" w:rsidRPr="00721B6E" w:rsidRDefault="00C03C54" w:rsidP="006F08D1">
            <w:pPr>
              <w:rPr>
                <w:sz w:val="18"/>
                <w:szCs w:val="18"/>
                <w:lang w:val="en-NZ"/>
              </w:rPr>
            </w:pPr>
          </w:p>
        </w:tc>
      </w:tr>
    </w:tbl>
    <w:p w:rsidR="006F08D1" w:rsidRDefault="006F08D1" w:rsidP="006F08D1">
      <w:pPr>
        <w:jc w:val="both"/>
        <w:rPr>
          <w:lang w:val="en-US"/>
        </w:rPr>
      </w:pPr>
    </w:p>
    <w:p w:rsidR="006F08D1" w:rsidRDefault="006F08D1" w:rsidP="006F08D1">
      <w:pPr>
        <w:rPr>
          <w:sz w:val="32"/>
          <w:szCs w:val="32"/>
        </w:rPr>
        <w:sectPr w:rsidR="006F08D1" w:rsidSect="006F08D1">
          <w:footerReference w:type="default" r:id="rId11"/>
          <w:pgSz w:w="15840" w:h="12240" w:orient="landscape"/>
          <w:pgMar w:top="1418" w:right="1418" w:bottom="1418" w:left="1418" w:header="709" w:footer="709" w:gutter="0"/>
          <w:cols w:space="708"/>
          <w:docGrid w:linePitch="360"/>
        </w:sectPr>
      </w:pPr>
    </w:p>
    <w:p w:rsidR="006F08D1" w:rsidRPr="00103000" w:rsidRDefault="006F08D1" w:rsidP="006F08D1">
      <w:pPr>
        <w:rPr>
          <w:i/>
          <w:u w:val="single"/>
          <w:lang w:val="en-US"/>
        </w:rPr>
      </w:pPr>
      <w:r>
        <w:rPr>
          <w:i/>
          <w:u w:val="single"/>
          <w:lang w:val="en-US"/>
        </w:rPr>
        <w:lastRenderedPageBreak/>
        <w:t>Bank Reconciliation Template</w:t>
      </w:r>
    </w:p>
    <w:p w:rsidR="006F08D1" w:rsidRDefault="006F08D1" w:rsidP="006F08D1">
      <w:pPr>
        <w:ind w:left="360"/>
        <w:rPr>
          <w:lang w:val="en-US"/>
        </w:rPr>
      </w:pPr>
    </w:p>
    <w:tbl>
      <w:tblPr>
        <w:tblW w:w="9376" w:type="dxa"/>
        <w:tblInd w:w="88" w:type="dxa"/>
        <w:tblLook w:val="0000"/>
      </w:tblPr>
      <w:tblGrid>
        <w:gridCol w:w="6683"/>
        <w:gridCol w:w="425"/>
        <w:gridCol w:w="2268"/>
      </w:tblGrid>
      <w:tr w:rsidR="006F08D1" w:rsidRPr="00AD58DB" w:rsidTr="00B76DA1">
        <w:trPr>
          <w:trHeight w:val="360"/>
        </w:trPr>
        <w:tc>
          <w:tcPr>
            <w:tcW w:w="6683" w:type="dxa"/>
            <w:tcBorders>
              <w:top w:val="nil"/>
              <w:left w:val="nil"/>
              <w:bottom w:val="nil"/>
              <w:right w:val="nil"/>
            </w:tcBorders>
            <w:shd w:val="clear" w:color="auto" w:fill="auto"/>
            <w:noWrap/>
            <w:vAlign w:val="bottom"/>
          </w:tcPr>
          <w:p w:rsidR="006F08D1" w:rsidRPr="00AD58DB" w:rsidRDefault="006F08D1" w:rsidP="006F08D1">
            <w:pPr>
              <w:rPr>
                <w:sz w:val="22"/>
                <w:szCs w:val="22"/>
                <w:lang w:val="en-NZ"/>
              </w:rPr>
            </w:pPr>
            <w:r w:rsidRPr="00AD58DB">
              <w:rPr>
                <w:sz w:val="22"/>
                <w:szCs w:val="22"/>
                <w:lang w:val="en-NZ"/>
              </w:rPr>
              <w:t>Kakahu Limited</w:t>
            </w:r>
          </w:p>
        </w:tc>
        <w:tc>
          <w:tcPr>
            <w:tcW w:w="425" w:type="dxa"/>
            <w:tcBorders>
              <w:top w:val="nil"/>
              <w:left w:val="nil"/>
              <w:bottom w:val="nil"/>
              <w:right w:val="nil"/>
            </w:tcBorders>
            <w:shd w:val="clear" w:color="auto" w:fill="auto"/>
            <w:noWrap/>
            <w:vAlign w:val="bottom"/>
          </w:tcPr>
          <w:p w:rsidR="006F08D1" w:rsidRPr="00AD58DB" w:rsidRDefault="006F08D1" w:rsidP="006F08D1">
            <w:pPr>
              <w:rPr>
                <w:sz w:val="22"/>
                <w:szCs w:val="22"/>
                <w:lang w:val="en-NZ"/>
              </w:rPr>
            </w:pPr>
          </w:p>
        </w:tc>
        <w:tc>
          <w:tcPr>
            <w:tcW w:w="2268" w:type="dxa"/>
            <w:tcBorders>
              <w:top w:val="nil"/>
              <w:left w:val="nil"/>
              <w:bottom w:val="nil"/>
              <w:right w:val="nil"/>
            </w:tcBorders>
            <w:shd w:val="clear" w:color="auto" w:fill="auto"/>
            <w:noWrap/>
            <w:vAlign w:val="bottom"/>
          </w:tcPr>
          <w:p w:rsidR="006F08D1" w:rsidRPr="00AD58DB" w:rsidRDefault="006F08D1" w:rsidP="006F08D1">
            <w:pPr>
              <w:jc w:val="right"/>
              <w:rPr>
                <w:b/>
                <w:bCs/>
                <w:sz w:val="22"/>
                <w:szCs w:val="22"/>
                <w:lang w:val="en-NZ"/>
              </w:rPr>
            </w:pPr>
            <w:r>
              <w:rPr>
                <w:b/>
                <w:bCs/>
                <w:sz w:val="22"/>
                <w:szCs w:val="22"/>
                <w:lang w:val="en-NZ"/>
              </w:rPr>
              <w:t>August-1</w:t>
            </w:r>
            <w:r w:rsidR="00B76DA1">
              <w:rPr>
                <w:b/>
                <w:bCs/>
                <w:sz w:val="22"/>
                <w:szCs w:val="22"/>
                <w:lang w:val="en-NZ"/>
              </w:rPr>
              <w:t>3</w:t>
            </w:r>
          </w:p>
        </w:tc>
      </w:tr>
      <w:tr w:rsidR="006F08D1" w:rsidRPr="00AD58DB" w:rsidTr="00B76DA1">
        <w:trPr>
          <w:trHeight w:val="360"/>
        </w:trPr>
        <w:tc>
          <w:tcPr>
            <w:tcW w:w="6683" w:type="dxa"/>
            <w:tcBorders>
              <w:top w:val="nil"/>
              <w:left w:val="nil"/>
              <w:bottom w:val="single" w:sz="4" w:space="0" w:color="auto"/>
              <w:right w:val="nil"/>
            </w:tcBorders>
            <w:shd w:val="clear" w:color="auto" w:fill="auto"/>
            <w:noWrap/>
            <w:vAlign w:val="bottom"/>
          </w:tcPr>
          <w:p w:rsidR="006F08D1" w:rsidRPr="00AD58DB" w:rsidRDefault="006F08D1" w:rsidP="006F08D1">
            <w:pPr>
              <w:rPr>
                <w:b/>
                <w:bCs/>
                <w:sz w:val="22"/>
                <w:szCs w:val="22"/>
                <w:lang w:val="en-NZ"/>
              </w:rPr>
            </w:pPr>
            <w:r w:rsidRPr="00AD58DB">
              <w:rPr>
                <w:b/>
                <w:bCs/>
                <w:sz w:val="22"/>
                <w:szCs w:val="22"/>
                <w:lang w:val="en-NZ"/>
              </w:rPr>
              <w:t>Bank Reconciliation</w:t>
            </w:r>
          </w:p>
        </w:tc>
        <w:tc>
          <w:tcPr>
            <w:tcW w:w="425" w:type="dxa"/>
            <w:tcBorders>
              <w:top w:val="nil"/>
              <w:left w:val="nil"/>
              <w:bottom w:val="single" w:sz="4" w:space="0" w:color="auto"/>
              <w:right w:val="nil"/>
            </w:tcBorders>
            <w:shd w:val="clear" w:color="auto" w:fill="auto"/>
            <w:noWrap/>
            <w:vAlign w:val="bottom"/>
          </w:tcPr>
          <w:p w:rsidR="006F08D1" w:rsidRPr="00AD58DB" w:rsidRDefault="006F08D1" w:rsidP="006F08D1">
            <w:pPr>
              <w:rPr>
                <w:sz w:val="22"/>
                <w:szCs w:val="22"/>
                <w:lang w:val="en-NZ"/>
              </w:rPr>
            </w:pPr>
          </w:p>
        </w:tc>
        <w:tc>
          <w:tcPr>
            <w:tcW w:w="2268" w:type="dxa"/>
            <w:tcBorders>
              <w:top w:val="nil"/>
              <w:left w:val="nil"/>
              <w:bottom w:val="single" w:sz="4" w:space="0" w:color="auto"/>
              <w:right w:val="nil"/>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single" w:sz="4" w:space="0" w:color="auto"/>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4" w:space="0" w:color="auto"/>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b/>
                <w:bCs/>
                <w:sz w:val="22"/>
                <w:szCs w:val="22"/>
                <w:lang w:val="en-NZ"/>
              </w:rPr>
            </w:pPr>
            <w:r w:rsidRPr="00AD58DB">
              <w:rPr>
                <w:b/>
                <w:bCs/>
                <w:sz w:val="22"/>
                <w:szCs w:val="22"/>
                <w:lang w:val="en-NZ"/>
              </w:rPr>
              <w:t>Opening Cashbook Balance</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75"/>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i/>
                <w:iCs/>
                <w:sz w:val="22"/>
                <w:szCs w:val="22"/>
                <w:lang w:val="en-NZ"/>
              </w:rPr>
            </w:pPr>
            <w:r w:rsidRPr="00AD58DB">
              <w:rPr>
                <w:i/>
                <w:iCs/>
                <w:sz w:val="22"/>
                <w:szCs w:val="22"/>
                <w:lang w:val="en-NZ"/>
              </w:rPr>
              <w:t>Add Deposits</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 xml:space="preserve">* </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12"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75"/>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i/>
                <w:iCs/>
                <w:sz w:val="22"/>
                <w:szCs w:val="22"/>
                <w:lang w:val="en-NZ"/>
              </w:rPr>
            </w:pPr>
            <w:r w:rsidRPr="00AD58DB">
              <w:rPr>
                <w:i/>
                <w:iCs/>
                <w:sz w:val="22"/>
                <w:szCs w:val="22"/>
                <w:lang w:val="en-NZ"/>
              </w:rPr>
              <w:t>Less Withdrawals</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nil"/>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b/>
                <w:bCs/>
                <w:sz w:val="22"/>
                <w:szCs w:val="22"/>
                <w:lang w:val="en-NZ"/>
              </w:rPr>
            </w:pPr>
            <w:r w:rsidRPr="00AD58DB">
              <w:rPr>
                <w:b/>
                <w:bCs/>
                <w:sz w:val="22"/>
                <w:szCs w:val="22"/>
                <w:lang w:val="en-NZ"/>
              </w:rPr>
              <w:t>Closing Cash Book Balance</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75"/>
        </w:trPr>
        <w:tc>
          <w:tcPr>
            <w:tcW w:w="6683" w:type="dxa"/>
            <w:tcBorders>
              <w:top w:val="nil"/>
              <w:left w:val="single" w:sz="4" w:space="0" w:color="auto"/>
              <w:bottom w:val="single" w:sz="12" w:space="0" w:color="auto"/>
              <w:right w:val="single" w:sz="4" w:space="0" w:color="auto"/>
            </w:tcBorders>
            <w:shd w:val="clear" w:color="auto" w:fill="auto"/>
            <w:noWrap/>
            <w:vAlign w:val="bottom"/>
          </w:tcPr>
          <w:p w:rsidR="006F08D1" w:rsidRPr="00AD58DB" w:rsidRDefault="006F08D1" w:rsidP="006F08D1">
            <w:pPr>
              <w:rPr>
                <w:i/>
                <w:iCs/>
                <w:sz w:val="22"/>
                <w:szCs w:val="22"/>
                <w:lang w:val="en-NZ"/>
              </w:rPr>
            </w:pPr>
            <w:r w:rsidRPr="00AD58DB">
              <w:rPr>
                <w:i/>
                <w:iCs/>
                <w:sz w:val="22"/>
                <w:szCs w:val="22"/>
                <w:lang w:val="en-NZ"/>
              </w:rPr>
              <w:t>Add Unpresented Cheques</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nil"/>
              <w:left w:val="nil"/>
              <w:bottom w:val="single" w:sz="12"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 xml:space="preserve">* </w:t>
            </w:r>
          </w:p>
        </w:tc>
        <w:tc>
          <w:tcPr>
            <w:tcW w:w="425" w:type="dxa"/>
            <w:tcBorders>
              <w:top w:val="nil"/>
              <w:left w:val="single" w:sz="12" w:space="0" w:color="auto"/>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 xml:space="preserve">* </w:t>
            </w:r>
          </w:p>
        </w:tc>
        <w:tc>
          <w:tcPr>
            <w:tcW w:w="425" w:type="dxa"/>
            <w:tcBorders>
              <w:top w:val="nil"/>
              <w:left w:val="single" w:sz="12" w:space="0" w:color="auto"/>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nil"/>
              <w:left w:val="nil"/>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nil"/>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r w:rsidRPr="00AD58DB">
              <w:rPr>
                <w:sz w:val="22"/>
                <w:szCs w:val="22"/>
                <w:lang w:val="en-NZ"/>
              </w:rPr>
              <w:t xml:space="preserve">Less Deposits made after final date of </w:t>
            </w:r>
            <w:r>
              <w:rPr>
                <w:sz w:val="22"/>
                <w:szCs w:val="22"/>
                <w:lang w:val="en-NZ"/>
              </w:rPr>
              <w:t>Statement</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4" w:space="0" w:color="auto"/>
              <w:right w:val="single" w:sz="4" w:space="0" w:color="auto"/>
            </w:tcBorders>
            <w:shd w:val="clear" w:color="auto" w:fill="auto"/>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nil"/>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b/>
                <w:bCs/>
                <w:sz w:val="22"/>
                <w:szCs w:val="22"/>
                <w:lang w:val="en-NZ"/>
              </w:rPr>
            </w:pPr>
            <w:r w:rsidRPr="00AD58DB">
              <w:rPr>
                <w:b/>
                <w:bCs/>
                <w:sz w:val="22"/>
                <w:szCs w:val="22"/>
                <w:lang w:val="en-NZ"/>
              </w:rPr>
              <w:t>Reconciled Bank Statement Balance</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60"/>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12" w:space="0" w:color="auto"/>
              <w:right w:val="single" w:sz="4" w:space="0" w:color="auto"/>
            </w:tcBorders>
            <w:shd w:val="clear" w:color="auto" w:fill="C0C0C0"/>
            <w:noWrap/>
            <w:vAlign w:val="bottom"/>
          </w:tcPr>
          <w:p w:rsidR="006F08D1" w:rsidRPr="00AD58DB" w:rsidRDefault="006F08D1" w:rsidP="006F08D1">
            <w:pPr>
              <w:rPr>
                <w:sz w:val="22"/>
                <w:szCs w:val="22"/>
                <w:lang w:val="en-NZ"/>
              </w:rPr>
            </w:pPr>
          </w:p>
        </w:tc>
      </w:tr>
      <w:tr w:rsidR="006F08D1" w:rsidRPr="00AD58DB" w:rsidTr="00B76DA1">
        <w:trPr>
          <w:trHeight w:val="375"/>
        </w:trPr>
        <w:tc>
          <w:tcPr>
            <w:tcW w:w="6683" w:type="dxa"/>
            <w:tcBorders>
              <w:top w:val="nil"/>
              <w:left w:val="single" w:sz="4" w:space="0" w:color="auto"/>
              <w:bottom w:val="single" w:sz="4" w:space="0" w:color="auto"/>
              <w:right w:val="single" w:sz="4" w:space="0" w:color="auto"/>
            </w:tcBorders>
            <w:shd w:val="clear" w:color="auto" w:fill="auto"/>
            <w:noWrap/>
            <w:vAlign w:val="bottom"/>
          </w:tcPr>
          <w:p w:rsidR="006F08D1" w:rsidRPr="00AD58DB" w:rsidRDefault="006F08D1" w:rsidP="006F08D1">
            <w:pPr>
              <w:rPr>
                <w:b/>
                <w:bCs/>
                <w:i/>
                <w:iCs/>
                <w:sz w:val="22"/>
                <w:szCs w:val="22"/>
                <w:lang w:val="en-NZ"/>
              </w:rPr>
            </w:pPr>
            <w:r w:rsidRPr="00AD58DB">
              <w:rPr>
                <w:b/>
                <w:bCs/>
                <w:i/>
                <w:iCs/>
                <w:sz w:val="22"/>
                <w:szCs w:val="22"/>
                <w:lang w:val="en-NZ"/>
              </w:rPr>
              <w:t>Bank Statement Balance</w:t>
            </w:r>
          </w:p>
        </w:tc>
        <w:tc>
          <w:tcPr>
            <w:tcW w:w="425" w:type="dxa"/>
            <w:tcBorders>
              <w:top w:val="nil"/>
              <w:left w:val="nil"/>
              <w:bottom w:val="single" w:sz="4" w:space="0" w:color="auto"/>
              <w:right w:val="single" w:sz="12"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6F08D1" w:rsidRPr="00AD58DB" w:rsidRDefault="006F08D1" w:rsidP="006F08D1">
            <w:pPr>
              <w:rPr>
                <w:sz w:val="22"/>
                <w:szCs w:val="22"/>
                <w:lang w:val="en-NZ"/>
              </w:rPr>
            </w:pPr>
            <w:r>
              <w:rPr>
                <w:sz w:val="22"/>
                <w:szCs w:val="22"/>
                <w:lang w:val="en-NZ"/>
              </w:rPr>
              <w:t>*</w:t>
            </w:r>
          </w:p>
        </w:tc>
      </w:tr>
      <w:tr w:rsidR="006F08D1" w:rsidRPr="00AD58DB" w:rsidTr="00B76DA1">
        <w:trPr>
          <w:trHeight w:val="375"/>
        </w:trPr>
        <w:tc>
          <w:tcPr>
            <w:tcW w:w="6683" w:type="dxa"/>
            <w:tcBorders>
              <w:top w:val="nil"/>
              <w:left w:val="single" w:sz="4" w:space="0" w:color="auto"/>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425" w:type="dxa"/>
            <w:tcBorders>
              <w:top w:val="nil"/>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c>
          <w:tcPr>
            <w:tcW w:w="2268" w:type="dxa"/>
            <w:tcBorders>
              <w:top w:val="single" w:sz="12" w:space="0" w:color="auto"/>
              <w:left w:val="nil"/>
              <w:bottom w:val="single" w:sz="4" w:space="0" w:color="auto"/>
              <w:right w:val="single" w:sz="4" w:space="0" w:color="auto"/>
            </w:tcBorders>
            <w:shd w:val="clear" w:color="auto" w:fill="C0C0C0"/>
            <w:noWrap/>
            <w:vAlign w:val="bottom"/>
          </w:tcPr>
          <w:p w:rsidR="006F08D1" w:rsidRPr="00AD58DB" w:rsidRDefault="006F08D1" w:rsidP="006F08D1">
            <w:pPr>
              <w:rPr>
                <w:sz w:val="22"/>
                <w:szCs w:val="22"/>
                <w:lang w:val="en-NZ"/>
              </w:rPr>
            </w:pPr>
            <w:r w:rsidRPr="00AD58DB">
              <w:rPr>
                <w:sz w:val="22"/>
                <w:szCs w:val="22"/>
                <w:lang w:val="en-NZ"/>
              </w:rPr>
              <w:t> </w:t>
            </w:r>
          </w:p>
        </w:tc>
      </w:tr>
    </w:tbl>
    <w:p w:rsidR="006F08D1" w:rsidRDefault="006F08D1" w:rsidP="006F08D1">
      <w:pPr>
        <w:rPr>
          <w:lang w:val="en-US"/>
        </w:rPr>
      </w:pPr>
    </w:p>
    <w:p w:rsidR="006F08D1" w:rsidRDefault="006F08D1" w:rsidP="006F08D1">
      <w:pPr>
        <w:rPr>
          <w:sz w:val="32"/>
          <w:szCs w:val="32"/>
        </w:rPr>
      </w:pPr>
      <w:r>
        <w:rPr>
          <w:sz w:val="32"/>
          <w:szCs w:val="32"/>
        </w:rPr>
        <w:br w:type="page"/>
      </w:r>
      <w:r>
        <w:rPr>
          <w:sz w:val="32"/>
          <w:szCs w:val="32"/>
        </w:rPr>
        <w:lastRenderedPageBreak/>
        <w:t>Inland Revenue</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GST 101</w:t>
      </w:r>
      <w:r w:rsidR="002E7623">
        <w:rPr>
          <w:sz w:val="32"/>
          <w:szCs w:val="32"/>
        </w:rPr>
        <w:t>A</w:t>
      </w:r>
    </w:p>
    <w:p w:rsidR="006F08D1" w:rsidRPr="002E7623" w:rsidRDefault="006F08D1" w:rsidP="000F1282">
      <w:pPr>
        <w:tabs>
          <w:tab w:val="left" w:pos="7230"/>
        </w:tabs>
        <w:rPr>
          <w:i/>
          <w:sz w:val="20"/>
          <w:szCs w:val="20"/>
        </w:rPr>
      </w:pPr>
      <w:r w:rsidRPr="002576D0">
        <w:rPr>
          <w:i/>
        </w:rPr>
        <w:t>TeTariTaake</w:t>
      </w:r>
      <w:r w:rsidR="000F1282">
        <w:rPr>
          <w:i/>
        </w:rPr>
        <w:tab/>
      </w:r>
      <w:r w:rsidR="002E7623">
        <w:rPr>
          <w:i/>
          <w:sz w:val="20"/>
          <w:szCs w:val="20"/>
        </w:rPr>
        <w:t>October 2010</w:t>
      </w:r>
    </w:p>
    <w:p w:rsidR="006F08D1" w:rsidRPr="00553528" w:rsidRDefault="006F08D1" w:rsidP="006F08D1">
      <w:pPr>
        <w:rPr>
          <w:sz w:val="16"/>
          <w:szCs w:val="16"/>
        </w:rPr>
      </w:pPr>
    </w:p>
    <w:p w:rsidR="006F08D1" w:rsidRDefault="006F08D1" w:rsidP="006F08D1">
      <w:pPr>
        <w:rPr>
          <w:sz w:val="32"/>
          <w:szCs w:val="32"/>
        </w:rPr>
      </w:pPr>
      <w:r>
        <w:rPr>
          <w:sz w:val="32"/>
          <w:szCs w:val="32"/>
        </w:rPr>
        <w:t>Goods and services tax return</w:t>
      </w:r>
    </w:p>
    <w:p w:rsidR="006F08D1" w:rsidRPr="00EB15A4" w:rsidRDefault="006F08D1" w:rsidP="006F08D1">
      <w:pPr>
        <w:rPr>
          <w:b/>
          <w:sz w:val="20"/>
          <w:szCs w:val="20"/>
        </w:rPr>
      </w:pPr>
      <w:r w:rsidRPr="00EB15A4">
        <w:rPr>
          <w:b/>
          <w:sz w:val="20"/>
          <w:szCs w:val="20"/>
        </w:rPr>
        <w:t>Please use the GST guide (IR 375) to help you complete this return, or phone us on 0800 377 776.</w:t>
      </w:r>
    </w:p>
    <w:p w:rsidR="006F08D1" w:rsidRDefault="006F08D1" w:rsidP="006F08D1">
      <w:pPr>
        <w:rPr>
          <w:sz w:val="20"/>
          <w:szCs w:val="20"/>
        </w:rPr>
      </w:pPr>
    </w:p>
    <w:p w:rsidR="006F08D1" w:rsidRDefault="006F08D1" w:rsidP="006F08D1">
      <w:pPr>
        <w:rPr>
          <w:sz w:val="20"/>
          <w:szCs w:val="20"/>
        </w:rPr>
      </w:pPr>
    </w:p>
    <w:tbl>
      <w:tblPr>
        <w:tblpPr w:leftFromText="180" w:rightFromText="180" w:vertAnchor="text" w:horzAnchor="page" w:tblpX="7791" w:tblpY="-92"/>
        <w:tblW w:w="2268" w:type="dxa"/>
        <w:tblLayout w:type="fixed"/>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59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571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07X</w:t>
            </w:r>
          </w:p>
        </w:tc>
      </w:tr>
    </w:tbl>
    <w:p w:rsidR="006F08D1" w:rsidRPr="008D773F" w:rsidRDefault="006F08D1" w:rsidP="006F08D1">
      <w:pPr>
        <w:rPr>
          <w:sz w:val="20"/>
          <w:szCs w:val="20"/>
        </w:rPr>
      </w:pPr>
      <w:r>
        <w:rPr>
          <w:sz w:val="20"/>
          <w:szCs w:val="20"/>
        </w:rPr>
        <w:t>Please print your full name</w:t>
      </w:r>
      <w:r>
        <w:rPr>
          <w:sz w:val="20"/>
          <w:szCs w:val="20"/>
        </w:rPr>
        <w:tab/>
      </w:r>
      <w:r>
        <w:rPr>
          <w:sz w:val="20"/>
          <w:szCs w:val="20"/>
        </w:rPr>
        <w:tab/>
        <w:t xml:space="preserve">Registration Number </w:t>
      </w:r>
      <w:r>
        <w:rPr>
          <w:sz w:val="20"/>
          <w:szCs w:val="20"/>
          <w:highlight w:val="lightGray"/>
        </w:rPr>
        <w:t>1</w:t>
      </w:r>
      <w:r w:rsidRPr="00254870">
        <w:rPr>
          <w:sz w:val="20"/>
          <w:szCs w:val="20"/>
          <w:highlight w:val="lightGray"/>
        </w:rPr>
        <w:t xml:space="preserve"> ►</w:t>
      </w:r>
    </w:p>
    <w:p w:rsidR="006F08D1" w:rsidRDefault="00E0354C" w:rsidP="006F08D1">
      <w:pPr>
        <w:rPr>
          <w:sz w:val="20"/>
          <w:szCs w:val="20"/>
        </w:rPr>
      </w:pPr>
      <w:r>
        <w:rPr>
          <w:noProof/>
          <w:sz w:val="20"/>
          <w:szCs w:val="20"/>
          <w:lang w:val="en-NZ" w:eastAsia="en-NZ"/>
        </w:rPr>
        <w:pict>
          <v:shapetype id="_x0000_t202" coordsize="21600,21600" o:spt="202" path="m,l,21600r21600,l21600,xe">
            <v:stroke joinstyle="miter"/>
            <v:path gradientshapeok="t" o:connecttype="rect"/>
          </v:shapetype>
          <v:shape id="Text Box 2" o:spid="_x0000_s1026" type="#_x0000_t202" style="position:absolute;margin-left:0;margin-top:2pt;width:174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">
            <v:textbox>
              <w:txbxContent>
                <w:p w:rsidR="00BB7D9E" w:rsidRPr="00E06B17" w:rsidRDefault="00BB7D9E" w:rsidP="006F08D1">
                  <w:pPr>
                    <w:rPr>
                      <w:szCs w:val="20"/>
                      <w:lang w:val="en-NZ"/>
                    </w:rPr>
                  </w:pPr>
                  <w:r>
                    <w:rPr>
                      <w:szCs w:val="20"/>
                      <w:lang w:val="en-NZ"/>
                    </w:rPr>
                    <w:t>Kakahu Limited</w:t>
                  </w:r>
                </w:p>
              </w:txbxContent>
            </v:textbox>
          </v:shape>
        </w:pict>
      </w:r>
    </w:p>
    <w:p w:rsidR="006F08D1" w:rsidRDefault="006F08D1" w:rsidP="006F08D1">
      <w:pPr>
        <w:rPr>
          <w:sz w:val="20"/>
          <w:szCs w:val="20"/>
        </w:rPr>
      </w:pPr>
      <w:r>
        <w:rPr>
          <w:sz w:val="20"/>
          <w:szCs w:val="20"/>
        </w:rPr>
        <w:t xml:space="preserve"> PP       </w:t>
      </w:r>
      <w:r>
        <w:rPr>
          <w:sz w:val="20"/>
          <w:szCs w:val="20"/>
        </w:rPr>
        <w:tab/>
      </w:r>
      <w:r>
        <w:rPr>
          <w:sz w:val="20"/>
          <w:szCs w:val="20"/>
        </w:rPr>
        <w:tab/>
      </w:r>
      <w:r>
        <w:rPr>
          <w:sz w:val="20"/>
          <w:szCs w:val="20"/>
        </w:rPr>
        <w:tab/>
      </w:r>
      <w:r>
        <w:rPr>
          <w:sz w:val="20"/>
          <w:szCs w:val="20"/>
        </w:rPr>
        <w:tab/>
      </w:r>
      <w:r>
        <w:rPr>
          <w:sz w:val="20"/>
          <w:szCs w:val="20"/>
        </w:rPr>
        <w:tab/>
        <w:t>Period covered by the return</w:t>
      </w:r>
    </w:p>
    <w:tbl>
      <w:tblPr>
        <w:tblpPr w:leftFromText="180" w:rightFromText="180" w:vertAnchor="text" w:horzAnchor="margin" w:tblpXSpec="center" w:tblpY="122"/>
        <w:tblW w:w="828" w:type="dxa"/>
        <w:tblLayout w:type="fixed"/>
        <w:tblLook w:val="0000"/>
      </w:tblPr>
      <w:tblGrid>
        <w:gridCol w:w="828"/>
      </w:tblGrid>
      <w:tr w:rsidR="006F08D1">
        <w:trPr>
          <w:trHeight w:val="360"/>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1/8/1</w:t>
            </w:r>
            <w:r w:rsidR="00B76DA1">
              <w:rPr>
                <w:sz w:val="20"/>
                <w:szCs w:val="20"/>
              </w:rPr>
              <w:t>3</w:t>
            </w:r>
          </w:p>
        </w:tc>
      </w:tr>
    </w:tbl>
    <w:tbl>
      <w:tblPr>
        <w:tblpPr w:leftFromText="180" w:rightFromText="180" w:vertAnchor="text" w:horzAnchor="page" w:tblpX="7767" w:tblpY="118"/>
        <w:tblW w:w="2292" w:type="dxa"/>
        <w:tblLayout w:type="fixed"/>
        <w:tblLook w:val="0000"/>
      </w:tblPr>
      <w:tblGrid>
        <w:gridCol w:w="2292"/>
      </w:tblGrid>
      <w:tr w:rsidR="006F08D1">
        <w:trPr>
          <w:trHeight w:val="360"/>
        </w:trPr>
        <w:tc>
          <w:tcPr>
            <w:tcW w:w="22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31 August 1</w:t>
            </w:r>
            <w:r w:rsidR="00B76DA1">
              <w:rPr>
                <w:sz w:val="20"/>
                <w:szCs w:val="20"/>
              </w:rPr>
              <w:t>3</w:t>
            </w:r>
          </w:p>
        </w:tc>
      </w:tr>
    </w:tbl>
    <w:p w:rsidR="006F08D1" w:rsidRDefault="006F08D1" w:rsidP="006F08D1">
      <w:pPr>
        <w:rPr>
          <w:sz w:val="20"/>
          <w:szCs w:val="20"/>
        </w:rPr>
      </w:pPr>
      <w:r>
        <w:rPr>
          <w:sz w:val="20"/>
          <w:szCs w:val="20"/>
        </w:rPr>
        <w:tab/>
      </w:r>
      <w:r>
        <w:rPr>
          <w:sz w:val="20"/>
          <w:szCs w:val="20"/>
        </w:rPr>
        <w:tab/>
      </w:r>
      <w:r>
        <w:rPr>
          <w:sz w:val="20"/>
          <w:szCs w:val="20"/>
        </w:rPr>
        <w:tab/>
      </w:r>
      <w:r>
        <w:rPr>
          <w:sz w:val="20"/>
          <w:szCs w:val="20"/>
        </w:rPr>
        <w:tab/>
      </w:r>
      <w:r>
        <w:rPr>
          <w:sz w:val="20"/>
          <w:szCs w:val="20"/>
        </w:rPr>
        <w:tab/>
      </w:r>
    </w:p>
    <w:p w:rsidR="006F08D1" w:rsidRDefault="006F08D1" w:rsidP="006F08D1">
      <w:pPr>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From                      </w:t>
      </w:r>
      <w:r>
        <w:rPr>
          <w:sz w:val="20"/>
          <w:szCs w:val="20"/>
          <w:highlight w:val="lightGray"/>
        </w:rPr>
        <w:t>2</w:t>
      </w:r>
      <w:r w:rsidRPr="00254870">
        <w:rPr>
          <w:sz w:val="20"/>
          <w:szCs w:val="20"/>
          <w:highlight w:val="lightGray"/>
        </w:rPr>
        <w:t xml:space="preserve"> ►</w:t>
      </w:r>
      <w:r>
        <w:rPr>
          <w:sz w:val="20"/>
          <w:szCs w:val="20"/>
        </w:rPr>
        <w:t xml:space="preserve">    to </w:t>
      </w:r>
      <w:r>
        <w:rPr>
          <w:sz w:val="20"/>
          <w:szCs w:val="20"/>
        </w:rPr>
        <w:tab/>
      </w:r>
      <w:r>
        <w:rPr>
          <w:sz w:val="20"/>
          <w:szCs w:val="20"/>
        </w:rPr>
        <w:tab/>
      </w:r>
    </w:p>
    <w:p w:rsidR="006F08D1" w:rsidRDefault="00E0354C" w:rsidP="006F08D1">
      <w:pPr>
        <w:rPr>
          <w:sz w:val="20"/>
          <w:szCs w:val="20"/>
        </w:rPr>
      </w:pPr>
      <w:r>
        <w:rPr>
          <w:noProof/>
          <w:sz w:val="20"/>
          <w:szCs w:val="20"/>
          <w:lang w:val="en-NZ" w:eastAsia="en-NZ"/>
        </w:rPr>
        <w:pict>
          <v:shape id="Text Box 3" o:spid="_x0000_s1027" type="#_x0000_t202" style="position:absolute;margin-left:132pt;margin-top:7.5pt;width:34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">
            <v:textbox>
              <w:txbxContent>
                <w:p w:rsidR="00BB7D9E" w:rsidRDefault="00BB7D9E" w:rsidP="006F08D1">
                  <w:pPr>
                    <w:rPr>
                      <w:lang w:val="en-NZ"/>
                    </w:rPr>
                  </w:pPr>
                  <w:r>
                    <w:rPr>
                      <w:lang w:val="en-NZ"/>
                    </w:rPr>
                    <w:t>PO Box 331385</w:t>
                  </w:r>
                </w:p>
                <w:p w:rsidR="00BB7D9E" w:rsidRPr="00454F10" w:rsidRDefault="00BB7D9E" w:rsidP="006F08D1">
                  <w:pPr>
                    <w:rPr>
                      <w:lang w:val="en-NZ"/>
                    </w:rPr>
                  </w:pPr>
                  <w:r>
                    <w:rPr>
                      <w:lang w:val="en-NZ"/>
                    </w:rPr>
                    <w:t>Granity</w:t>
                  </w:r>
                </w:p>
              </w:txbxContent>
            </v:textbox>
          </v:shape>
        </w:pict>
      </w:r>
    </w:p>
    <w:p w:rsidR="006F08D1" w:rsidRDefault="006F08D1" w:rsidP="006F08D1">
      <w:pPr>
        <w:rPr>
          <w:sz w:val="20"/>
          <w:szCs w:val="20"/>
        </w:rPr>
      </w:pPr>
      <w:r>
        <w:rPr>
          <w:sz w:val="20"/>
          <w:szCs w:val="20"/>
        </w:rPr>
        <w:t xml:space="preserve">Postal address for GST   </w:t>
      </w:r>
      <w:r>
        <w:rPr>
          <w:sz w:val="20"/>
          <w:szCs w:val="20"/>
          <w:highlight w:val="lightGray"/>
        </w:rPr>
        <w:t>3</w:t>
      </w:r>
      <w:r w:rsidRPr="00254870">
        <w:rPr>
          <w:sz w:val="20"/>
          <w:szCs w:val="20"/>
          <w:highlight w:val="lightGray"/>
        </w:rPr>
        <w:t>►</w:t>
      </w:r>
    </w:p>
    <w:p w:rsidR="006F08D1" w:rsidRDefault="006F08D1" w:rsidP="006F08D1">
      <w:pPr>
        <w:rPr>
          <w:sz w:val="20"/>
          <w:szCs w:val="20"/>
        </w:rPr>
      </w:pPr>
    </w:p>
    <w:p w:rsidR="006F08D1" w:rsidRDefault="006F08D1" w:rsidP="006F08D1">
      <w:pPr>
        <w:rPr>
          <w:sz w:val="20"/>
          <w:szCs w:val="20"/>
        </w:rPr>
      </w:pPr>
    </w:p>
    <w:p w:rsidR="006F08D1" w:rsidRDefault="006F08D1" w:rsidP="006F08D1">
      <w:pPr>
        <w:rPr>
          <w:sz w:val="20"/>
          <w:szCs w:val="20"/>
        </w:rPr>
      </w:pPr>
      <w:r>
        <w:rPr>
          <w:sz w:val="20"/>
          <w:szCs w:val="20"/>
        </w:rPr>
        <w:tab/>
      </w:r>
      <w:r>
        <w:rPr>
          <w:sz w:val="20"/>
          <w:szCs w:val="20"/>
        </w:rPr>
        <w:tab/>
      </w:r>
      <w:r>
        <w:rPr>
          <w:sz w:val="20"/>
          <w:szCs w:val="20"/>
        </w:rPr>
        <w:tab/>
      </w:r>
      <w:r>
        <w:rPr>
          <w:sz w:val="20"/>
          <w:szCs w:val="20"/>
        </w:rPr>
        <w:tab/>
      </w:r>
    </w:p>
    <w:tbl>
      <w:tblPr>
        <w:tblpPr w:leftFromText="180" w:rightFromText="180" w:vertAnchor="text" w:horzAnchor="margin" w:tblpXSpec="right" w:tblpY="-96"/>
        <w:tblW w:w="2268" w:type="dxa"/>
        <w:tblLook w:val="0000"/>
      </w:tblPr>
      <w:tblGrid>
        <w:gridCol w:w="708"/>
        <w:gridCol w:w="156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03</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912 5585</w:t>
            </w:r>
          </w:p>
        </w:tc>
      </w:tr>
    </w:tbl>
    <w:p w:rsidR="006F08D1" w:rsidRPr="006305CB" w:rsidRDefault="006F08D1" w:rsidP="006F08D1">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16"/>
          <w:szCs w:val="16"/>
        </w:rPr>
        <w:t>Daytime phone number</w:t>
      </w:r>
      <w:r>
        <w:rPr>
          <w:sz w:val="20"/>
          <w:szCs w:val="20"/>
          <w:highlight w:val="lightGray"/>
        </w:rPr>
        <w:t>4</w:t>
      </w:r>
      <w:r w:rsidRPr="00254870">
        <w:rPr>
          <w:sz w:val="20"/>
          <w:szCs w:val="20"/>
          <w:highlight w:val="lightGray"/>
        </w:rPr>
        <w:t xml:space="preserve"> ►</w:t>
      </w:r>
    </w:p>
    <w:p w:rsidR="006F08D1" w:rsidRPr="00B23E88" w:rsidRDefault="006F08D1" w:rsidP="006F08D1">
      <w:pPr>
        <w:rPr>
          <w:sz w:val="16"/>
          <w:szCs w:val="16"/>
        </w:rPr>
      </w:pPr>
    </w:p>
    <w:p w:rsidR="006F08D1" w:rsidRDefault="006F08D1" w:rsidP="006F08D1">
      <w:pPr>
        <w:rPr>
          <w:sz w:val="16"/>
          <w:szCs w:val="16"/>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16"/>
          <w:szCs w:val="16"/>
        </w:rPr>
        <w:t>Area Code  Telephone number</w:t>
      </w:r>
    </w:p>
    <w:p w:rsidR="006F08D1" w:rsidRPr="00B23E88" w:rsidRDefault="006F08D1" w:rsidP="006F08D1">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3545"/>
        <w:gridCol w:w="3207"/>
      </w:tblGrid>
      <w:tr w:rsidR="006F08D1" w:rsidRPr="00875796">
        <w:tc>
          <w:tcPr>
            <w:tcW w:w="2868" w:type="dxa"/>
          </w:tcPr>
          <w:p w:rsidR="006F08D1" w:rsidRPr="00875796" w:rsidRDefault="006F08D1" w:rsidP="006F08D1">
            <w:pPr>
              <w:rPr>
                <w:sz w:val="20"/>
                <w:szCs w:val="20"/>
              </w:rPr>
            </w:pPr>
          </w:p>
          <w:p w:rsidR="006F08D1" w:rsidRDefault="006F08D1" w:rsidP="006F08D1">
            <w:r>
              <w:t>Goods and services</w:t>
            </w:r>
          </w:p>
          <w:p w:rsidR="006F08D1" w:rsidRDefault="006F08D1" w:rsidP="006F08D1">
            <w:r>
              <w:t>tax on your sales and</w:t>
            </w:r>
          </w:p>
          <w:p w:rsidR="006F08D1" w:rsidRPr="00D40BBD" w:rsidRDefault="006F08D1" w:rsidP="006F08D1">
            <w:r>
              <w:t>income</w:t>
            </w:r>
          </w:p>
          <w:p w:rsidR="006F08D1" w:rsidRPr="00875796" w:rsidRDefault="006F08D1" w:rsidP="006F08D1">
            <w:pPr>
              <w:rPr>
                <w:sz w:val="20"/>
                <w:szCs w:val="20"/>
              </w:rPr>
            </w:pPr>
          </w:p>
          <w:p w:rsidR="006F08D1" w:rsidRPr="00875796" w:rsidRDefault="006F08D1" w:rsidP="006F08D1">
            <w:pPr>
              <w:rPr>
                <w:sz w:val="20"/>
                <w:szCs w:val="20"/>
              </w:rPr>
            </w:pPr>
          </w:p>
        </w:tc>
        <w:tc>
          <w:tcPr>
            <w:tcW w:w="3545" w:type="dxa"/>
            <w:tcBorders>
              <w:bottom w:val="single" w:sz="4" w:space="0" w:color="auto"/>
            </w:tcBorders>
          </w:tcPr>
          <w:p w:rsidR="006F08D1" w:rsidRPr="00875796" w:rsidRDefault="006F08D1" w:rsidP="006F08D1">
            <w:pPr>
              <w:rPr>
                <w:sz w:val="16"/>
                <w:szCs w:val="16"/>
              </w:rPr>
            </w:pPr>
          </w:p>
          <w:p w:rsidR="006F08D1" w:rsidRPr="00875796" w:rsidRDefault="006F08D1" w:rsidP="006F08D1">
            <w:pPr>
              <w:rPr>
                <w:sz w:val="16"/>
                <w:szCs w:val="16"/>
              </w:rPr>
            </w:pPr>
            <w:r w:rsidRPr="00875796">
              <w:rPr>
                <w:b/>
                <w:sz w:val="16"/>
                <w:szCs w:val="16"/>
              </w:rPr>
              <w:t>Total sales and income</w:t>
            </w:r>
            <w:r w:rsidRPr="00875796">
              <w:rPr>
                <w:sz w:val="16"/>
                <w:szCs w:val="16"/>
              </w:rPr>
              <w:t xml:space="preserve"> for the period (including GST and any zero-rated supplies)</w:t>
            </w:r>
          </w:p>
          <w:p w:rsidR="006F08D1" w:rsidRPr="00875796" w:rsidRDefault="006F08D1" w:rsidP="006F08D1">
            <w:pPr>
              <w:rPr>
                <w:sz w:val="16"/>
                <w:szCs w:val="16"/>
              </w:rPr>
            </w:pPr>
          </w:p>
          <w:p w:rsidR="006F08D1" w:rsidRPr="00875796" w:rsidRDefault="006F08D1" w:rsidP="006F08D1">
            <w:pPr>
              <w:rPr>
                <w:sz w:val="16"/>
                <w:szCs w:val="16"/>
              </w:rPr>
            </w:pPr>
            <w:r w:rsidRPr="00875796">
              <w:rPr>
                <w:sz w:val="16"/>
                <w:szCs w:val="16"/>
              </w:rPr>
              <w:t>Zero-rated supplies included in Box 5</w:t>
            </w:r>
          </w:p>
          <w:p w:rsidR="006F08D1" w:rsidRPr="00875796" w:rsidRDefault="006F08D1" w:rsidP="006F08D1">
            <w:pPr>
              <w:rPr>
                <w:sz w:val="16"/>
                <w:szCs w:val="16"/>
              </w:rPr>
            </w:pPr>
          </w:p>
          <w:p w:rsidR="006F08D1" w:rsidRPr="00875796" w:rsidRDefault="006F08D1" w:rsidP="006F08D1">
            <w:pPr>
              <w:rPr>
                <w:sz w:val="16"/>
                <w:szCs w:val="16"/>
              </w:rPr>
            </w:pPr>
            <w:r w:rsidRPr="00875796">
              <w:rPr>
                <w:sz w:val="16"/>
                <w:szCs w:val="16"/>
              </w:rPr>
              <w:t>Subtract Box 6 from Box 5</w:t>
            </w:r>
          </w:p>
          <w:p w:rsidR="006F08D1" w:rsidRPr="00875796" w:rsidRDefault="006F08D1" w:rsidP="006F08D1">
            <w:pPr>
              <w:rPr>
                <w:sz w:val="16"/>
                <w:szCs w:val="16"/>
              </w:rPr>
            </w:pPr>
          </w:p>
        </w:tc>
        <w:tc>
          <w:tcPr>
            <w:tcW w:w="3207" w:type="dxa"/>
            <w:tcBorders>
              <w:bottom w:val="single" w:sz="4" w:space="0" w:color="auto"/>
            </w:tcBorders>
          </w:tcPr>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6305CB" w:rsidRDefault="006F08D1" w:rsidP="006F08D1">
            <w:r w:rsidRPr="00875796">
              <w:rPr>
                <w:sz w:val="20"/>
                <w:szCs w:val="20"/>
                <w:highlight w:val="lightGray"/>
              </w:rPr>
              <w:t>5►</w:t>
            </w:r>
            <w:r>
              <w:t>$</w:t>
            </w: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r>
          </w:tbl>
          <w:p w:rsidR="006F08D1" w:rsidRPr="00875796" w:rsidRDefault="006F08D1" w:rsidP="006F08D1">
            <w:pPr>
              <w:rPr>
                <w:sz w:val="20"/>
                <w:szCs w:val="20"/>
              </w:rPr>
            </w:pPr>
          </w:p>
          <w:p w:rsidR="006F08D1" w:rsidRPr="00875796" w:rsidRDefault="006F08D1" w:rsidP="006F08D1">
            <w:pPr>
              <w:rPr>
                <w:sz w:val="20"/>
                <w:szCs w:val="20"/>
              </w:rPr>
            </w:pPr>
            <w:r w:rsidRPr="00875796">
              <w:rPr>
                <w:sz w:val="20"/>
                <w:szCs w:val="20"/>
                <w:highlight w:val="lightGray"/>
              </w:rPr>
              <w:t>6►</w:t>
            </w:r>
            <w:r>
              <w:t>$</w:t>
            </w:r>
          </w:p>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875796" w:rsidRDefault="006F08D1" w:rsidP="006F08D1">
            <w:pPr>
              <w:rPr>
                <w:sz w:val="20"/>
                <w:szCs w:val="20"/>
              </w:rPr>
            </w:pPr>
            <w:r w:rsidRPr="00875796">
              <w:rPr>
                <w:sz w:val="20"/>
                <w:szCs w:val="20"/>
                <w:highlight w:val="lightGray"/>
              </w:rPr>
              <w:t>7►</w:t>
            </w:r>
            <w:r>
              <w:t>$</w:t>
            </w:r>
          </w:p>
        </w:tc>
      </w:tr>
      <w:tr w:rsidR="006F08D1" w:rsidRPr="00875796">
        <w:tc>
          <w:tcPr>
            <w:tcW w:w="2868" w:type="dxa"/>
          </w:tcPr>
          <w:p w:rsidR="006F08D1" w:rsidRPr="00875796" w:rsidRDefault="006F08D1" w:rsidP="006F08D1">
            <w:pPr>
              <w:rPr>
                <w:i/>
                <w:sz w:val="18"/>
                <w:szCs w:val="18"/>
              </w:rPr>
            </w:pPr>
          </w:p>
        </w:tc>
        <w:tc>
          <w:tcPr>
            <w:tcW w:w="3545" w:type="dxa"/>
            <w:tcBorders>
              <w:top w:val="single" w:sz="4" w:space="0" w:color="auto"/>
              <w:bottom w:val="single" w:sz="4" w:space="0" w:color="auto"/>
            </w:tcBorders>
          </w:tcPr>
          <w:p w:rsidR="006F08D1" w:rsidRPr="00875796" w:rsidRDefault="006F08D1" w:rsidP="006F08D1">
            <w:pPr>
              <w:rPr>
                <w:sz w:val="16"/>
                <w:szCs w:val="16"/>
              </w:rPr>
            </w:pPr>
          </w:p>
          <w:p w:rsidR="006F08D1" w:rsidRPr="00875796" w:rsidRDefault="006F08D1" w:rsidP="006F08D1">
            <w:pPr>
              <w:rPr>
                <w:b/>
                <w:sz w:val="16"/>
                <w:szCs w:val="16"/>
              </w:rPr>
            </w:pPr>
            <w:r>
              <w:rPr>
                <w:b/>
                <w:sz w:val="16"/>
                <w:szCs w:val="16"/>
              </w:rPr>
              <w:t xml:space="preserve">Multiply </w:t>
            </w:r>
            <w:r w:rsidRPr="00875796">
              <w:rPr>
                <w:b/>
                <w:sz w:val="16"/>
                <w:szCs w:val="16"/>
              </w:rPr>
              <w:t xml:space="preserve">the amount in Box 7 by </w:t>
            </w:r>
            <w:r>
              <w:rPr>
                <w:b/>
                <w:sz w:val="16"/>
                <w:szCs w:val="16"/>
              </w:rPr>
              <w:t>three (3); then divide by twenty three (23)</w:t>
            </w:r>
          </w:p>
          <w:p w:rsidR="006F08D1" w:rsidRPr="00875796" w:rsidRDefault="006F08D1" w:rsidP="006F08D1">
            <w:pPr>
              <w:rPr>
                <w:b/>
                <w:sz w:val="16"/>
                <w:szCs w:val="16"/>
              </w:rPr>
            </w:pPr>
          </w:p>
          <w:p w:rsidR="006F08D1" w:rsidRPr="00875796" w:rsidRDefault="006F08D1" w:rsidP="006F08D1">
            <w:pPr>
              <w:rPr>
                <w:b/>
                <w:sz w:val="16"/>
                <w:szCs w:val="16"/>
              </w:rPr>
            </w:pPr>
          </w:p>
          <w:p w:rsidR="006F08D1" w:rsidRPr="00875796" w:rsidRDefault="006F08D1" w:rsidP="006F08D1">
            <w:pPr>
              <w:rPr>
                <w:sz w:val="16"/>
                <w:szCs w:val="16"/>
              </w:rPr>
            </w:pPr>
            <w:r w:rsidRPr="00875796">
              <w:rPr>
                <w:sz w:val="16"/>
                <w:szCs w:val="16"/>
              </w:rPr>
              <w:t>Adjustments from your calculation sheet</w:t>
            </w:r>
          </w:p>
          <w:p w:rsidR="006F08D1" w:rsidRPr="00875796" w:rsidRDefault="006F08D1" w:rsidP="006F08D1">
            <w:pPr>
              <w:rPr>
                <w:sz w:val="16"/>
                <w:szCs w:val="16"/>
              </w:rPr>
            </w:pPr>
          </w:p>
        </w:tc>
        <w:tc>
          <w:tcPr>
            <w:tcW w:w="3207" w:type="dxa"/>
            <w:tcBorders>
              <w:top w:val="single" w:sz="4" w:space="0" w:color="auto"/>
              <w:bottom w:val="single" w:sz="4" w:space="0" w:color="auto"/>
            </w:tcBorders>
          </w:tcPr>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6305CB" w:rsidRDefault="006F08D1" w:rsidP="006F08D1">
            <w:r w:rsidRPr="00875796">
              <w:rPr>
                <w:sz w:val="20"/>
                <w:szCs w:val="20"/>
                <w:highlight w:val="lightGray"/>
              </w:rPr>
              <w:t>8►</w:t>
            </w:r>
            <w:r>
              <w:t>$</w:t>
            </w: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r>
          </w:tbl>
          <w:p w:rsidR="006F08D1" w:rsidRPr="00875796" w:rsidRDefault="006F08D1" w:rsidP="006F08D1">
            <w:pPr>
              <w:rPr>
                <w:sz w:val="20"/>
                <w:szCs w:val="20"/>
              </w:rPr>
            </w:pPr>
          </w:p>
          <w:p w:rsidR="006F08D1" w:rsidRPr="00875796" w:rsidRDefault="006F08D1" w:rsidP="006F08D1">
            <w:pPr>
              <w:rPr>
                <w:sz w:val="20"/>
                <w:szCs w:val="20"/>
              </w:rPr>
            </w:pPr>
            <w:r w:rsidRPr="00875796">
              <w:rPr>
                <w:sz w:val="20"/>
                <w:szCs w:val="20"/>
                <w:highlight w:val="lightGray"/>
              </w:rPr>
              <w:t>9►</w:t>
            </w:r>
            <w:r>
              <w:t>$</w:t>
            </w:r>
          </w:p>
          <w:p w:rsidR="006F08D1" w:rsidRPr="00875796" w:rsidRDefault="006F08D1" w:rsidP="006F08D1">
            <w:pPr>
              <w:rPr>
                <w:sz w:val="20"/>
                <w:szCs w:val="20"/>
              </w:rPr>
            </w:pPr>
          </w:p>
        </w:tc>
      </w:tr>
      <w:tr w:rsidR="006F08D1" w:rsidRPr="00875796">
        <w:tc>
          <w:tcPr>
            <w:tcW w:w="2868" w:type="dxa"/>
          </w:tcPr>
          <w:p w:rsidR="006F08D1" w:rsidRPr="004621C1" w:rsidRDefault="006F08D1" w:rsidP="006F08D1"/>
        </w:tc>
        <w:tc>
          <w:tcPr>
            <w:tcW w:w="3545" w:type="dxa"/>
            <w:tcBorders>
              <w:top w:val="single" w:sz="4" w:space="0" w:color="auto"/>
              <w:bottom w:val="single" w:sz="4" w:space="0" w:color="auto"/>
            </w:tcBorders>
          </w:tcPr>
          <w:p w:rsidR="006F08D1" w:rsidRPr="00875796" w:rsidRDefault="006F08D1" w:rsidP="006F08D1">
            <w:pPr>
              <w:rPr>
                <w:sz w:val="16"/>
                <w:szCs w:val="16"/>
              </w:rPr>
            </w:pPr>
          </w:p>
          <w:p w:rsidR="006F08D1" w:rsidRPr="00875796" w:rsidRDefault="006F08D1" w:rsidP="006F08D1">
            <w:pPr>
              <w:rPr>
                <w:sz w:val="16"/>
                <w:szCs w:val="16"/>
              </w:rPr>
            </w:pPr>
            <w:r w:rsidRPr="00875796">
              <w:rPr>
                <w:sz w:val="16"/>
                <w:szCs w:val="16"/>
              </w:rPr>
              <w:t xml:space="preserve">Add Boxes 8 and 9.  This is your </w:t>
            </w:r>
            <w:r w:rsidRPr="00875796">
              <w:rPr>
                <w:b/>
                <w:sz w:val="16"/>
                <w:szCs w:val="16"/>
              </w:rPr>
              <w:t xml:space="preserve">total GST collected </w:t>
            </w:r>
            <w:r w:rsidRPr="00875796">
              <w:rPr>
                <w:sz w:val="16"/>
                <w:szCs w:val="16"/>
              </w:rPr>
              <w:t>on sales and income.</w:t>
            </w:r>
          </w:p>
          <w:p w:rsidR="006F08D1" w:rsidRPr="00875796" w:rsidRDefault="006F08D1" w:rsidP="006F08D1">
            <w:pPr>
              <w:rPr>
                <w:sz w:val="16"/>
                <w:szCs w:val="16"/>
              </w:rPr>
            </w:pPr>
          </w:p>
        </w:tc>
        <w:tc>
          <w:tcPr>
            <w:tcW w:w="3207" w:type="dxa"/>
            <w:tcBorders>
              <w:top w:val="single" w:sz="4" w:space="0" w:color="auto"/>
              <w:bottom w:val="single" w:sz="4" w:space="0" w:color="auto"/>
            </w:tcBorders>
          </w:tcPr>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6305CB" w:rsidRDefault="006F08D1" w:rsidP="006F08D1">
            <w:r w:rsidRPr="00875796">
              <w:rPr>
                <w:sz w:val="20"/>
                <w:szCs w:val="20"/>
                <w:highlight w:val="lightGray"/>
              </w:rPr>
              <w:t>10►</w:t>
            </w:r>
            <w:r>
              <w:t>$</w:t>
            </w:r>
          </w:p>
          <w:p w:rsidR="006F08D1" w:rsidRPr="00875796" w:rsidRDefault="006F08D1" w:rsidP="006F08D1">
            <w:pPr>
              <w:rPr>
                <w:sz w:val="20"/>
                <w:szCs w:val="20"/>
              </w:rPr>
            </w:pPr>
          </w:p>
          <w:p w:rsidR="006F08D1" w:rsidRPr="00875796" w:rsidRDefault="006F08D1" w:rsidP="006F08D1">
            <w:pPr>
              <w:rPr>
                <w:sz w:val="20"/>
                <w:szCs w:val="20"/>
              </w:rPr>
            </w:pPr>
          </w:p>
        </w:tc>
      </w:tr>
      <w:tr w:rsidR="006F08D1" w:rsidRPr="00875796">
        <w:tc>
          <w:tcPr>
            <w:tcW w:w="2868" w:type="dxa"/>
          </w:tcPr>
          <w:p w:rsidR="006F08D1" w:rsidRDefault="006F08D1" w:rsidP="006F08D1">
            <w:r>
              <w:t>Goods and services tax</w:t>
            </w:r>
          </w:p>
          <w:p w:rsidR="006F08D1" w:rsidRDefault="006F08D1" w:rsidP="006F08D1">
            <w:r>
              <w:t xml:space="preserve">on your purchases and </w:t>
            </w:r>
          </w:p>
          <w:p w:rsidR="006F08D1" w:rsidRPr="00875796" w:rsidRDefault="006F08D1" w:rsidP="006F08D1">
            <w:pPr>
              <w:rPr>
                <w:sz w:val="20"/>
                <w:szCs w:val="20"/>
              </w:rPr>
            </w:pPr>
            <w:r>
              <w:t>expenses</w:t>
            </w:r>
          </w:p>
        </w:tc>
        <w:tc>
          <w:tcPr>
            <w:tcW w:w="3545" w:type="dxa"/>
            <w:tcBorders>
              <w:top w:val="single" w:sz="4" w:space="0" w:color="auto"/>
            </w:tcBorders>
          </w:tcPr>
          <w:p w:rsidR="006F08D1" w:rsidRPr="00875796" w:rsidRDefault="006F08D1" w:rsidP="006F08D1">
            <w:pPr>
              <w:rPr>
                <w:sz w:val="16"/>
                <w:szCs w:val="16"/>
              </w:rPr>
            </w:pPr>
            <w:r w:rsidRPr="00875796">
              <w:rPr>
                <w:b/>
                <w:sz w:val="16"/>
                <w:szCs w:val="16"/>
              </w:rPr>
              <w:t>Total purchases and expenses</w:t>
            </w:r>
            <w:r w:rsidRPr="00875796">
              <w:rPr>
                <w:sz w:val="16"/>
                <w:szCs w:val="16"/>
              </w:rPr>
              <w:t xml:space="preserve"> (including GST) for which tax invoicing requirements have been met, excluding any imported goods.</w:t>
            </w:r>
          </w:p>
          <w:p w:rsidR="006F08D1" w:rsidRPr="00875796" w:rsidRDefault="006F08D1" w:rsidP="006F08D1">
            <w:pPr>
              <w:rPr>
                <w:sz w:val="16"/>
                <w:szCs w:val="16"/>
              </w:rPr>
            </w:pPr>
          </w:p>
          <w:p w:rsidR="006F08D1" w:rsidRPr="00875796" w:rsidRDefault="006F08D1" w:rsidP="006F08D1">
            <w:pPr>
              <w:rPr>
                <w:b/>
                <w:sz w:val="16"/>
                <w:szCs w:val="16"/>
              </w:rPr>
            </w:pPr>
            <w:r>
              <w:rPr>
                <w:b/>
                <w:sz w:val="16"/>
                <w:szCs w:val="16"/>
              </w:rPr>
              <w:t>Multiply the amount in Box 11 by three (3); then divide by twenty three (23)</w:t>
            </w:r>
          </w:p>
          <w:p w:rsidR="006F08D1" w:rsidRPr="00875796" w:rsidRDefault="006F08D1" w:rsidP="006F08D1">
            <w:pPr>
              <w:rPr>
                <w:sz w:val="16"/>
                <w:szCs w:val="16"/>
              </w:rPr>
            </w:pPr>
          </w:p>
        </w:tc>
        <w:tc>
          <w:tcPr>
            <w:tcW w:w="3207" w:type="dxa"/>
            <w:tcBorders>
              <w:top w:val="single" w:sz="4" w:space="0" w:color="auto"/>
            </w:tcBorders>
          </w:tcPr>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6305CB" w:rsidRDefault="006F08D1" w:rsidP="006F08D1">
            <w:r w:rsidRPr="00875796">
              <w:rPr>
                <w:sz w:val="20"/>
                <w:szCs w:val="20"/>
                <w:highlight w:val="lightGray"/>
              </w:rPr>
              <w:t>11►</w:t>
            </w:r>
            <w:r>
              <w:t>$</w:t>
            </w:r>
          </w:p>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875796" w:rsidRDefault="006F08D1" w:rsidP="006F08D1">
            <w:pPr>
              <w:rPr>
                <w:sz w:val="20"/>
                <w:szCs w:val="20"/>
              </w:rPr>
            </w:pPr>
            <w:r w:rsidRPr="00875796">
              <w:rPr>
                <w:sz w:val="20"/>
                <w:szCs w:val="20"/>
                <w:highlight w:val="lightGray"/>
              </w:rPr>
              <w:t>12►</w:t>
            </w:r>
            <w:r>
              <w:t>$</w:t>
            </w:r>
            <w:r w:rsidRPr="00875796">
              <w:rPr>
                <w:sz w:val="20"/>
                <w:szCs w:val="20"/>
              </w:rPr>
              <w:t> </w:t>
            </w:r>
          </w:p>
        </w:tc>
      </w:tr>
      <w:tr w:rsidR="006F08D1" w:rsidRPr="00875796">
        <w:tc>
          <w:tcPr>
            <w:tcW w:w="2868" w:type="dxa"/>
          </w:tcPr>
          <w:p w:rsidR="006F08D1" w:rsidRPr="00875796" w:rsidRDefault="006F08D1" w:rsidP="006F08D1">
            <w:pPr>
              <w:rPr>
                <w:sz w:val="20"/>
                <w:szCs w:val="20"/>
              </w:rPr>
            </w:pPr>
          </w:p>
          <w:p w:rsidR="006F08D1" w:rsidRPr="00875796" w:rsidRDefault="006F08D1" w:rsidP="006F08D1">
            <w:pPr>
              <w:rPr>
                <w:sz w:val="20"/>
                <w:szCs w:val="20"/>
              </w:rPr>
            </w:pPr>
          </w:p>
          <w:p w:rsidR="006F08D1" w:rsidRPr="00875796" w:rsidRDefault="006F08D1" w:rsidP="006F08D1">
            <w:pPr>
              <w:rPr>
                <w:sz w:val="20"/>
                <w:szCs w:val="20"/>
              </w:rPr>
            </w:pPr>
            <w:r w:rsidRPr="00875796">
              <w:rPr>
                <w:sz w:val="20"/>
                <w:szCs w:val="20"/>
              </w:rPr>
              <w:t>Declaration</w:t>
            </w:r>
          </w:p>
          <w:p w:rsidR="006F08D1" w:rsidRPr="00875796" w:rsidRDefault="006F08D1" w:rsidP="006F08D1">
            <w:pPr>
              <w:rPr>
                <w:i/>
                <w:sz w:val="16"/>
                <w:szCs w:val="16"/>
              </w:rPr>
            </w:pPr>
            <w:r w:rsidRPr="00875796">
              <w:rPr>
                <w:i/>
                <w:sz w:val="16"/>
                <w:szCs w:val="16"/>
              </w:rPr>
              <w:t xml:space="preserve">I declare that the information given in this return is true and correct. </w:t>
            </w:r>
          </w:p>
        </w:tc>
        <w:tc>
          <w:tcPr>
            <w:tcW w:w="3545" w:type="dxa"/>
            <w:tcBorders>
              <w:bottom w:val="single" w:sz="4" w:space="0" w:color="auto"/>
            </w:tcBorders>
          </w:tcPr>
          <w:p w:rsidR="006F08D1" w:rsidRPr="00875796" w:rsidRDefault="006F08D1" w:rsidP="006F08D1">
            <w:pPr>
              <w:rPr>
                <w:sz w:val="16"/>
                <w:szCs w:val="16"/>
              </w:rPr>
            </w:pPr>
          </w:p>
          <w:p w:rsidR="006F08D1" w:rsidRPr="00875796" w:rsidRDefault="006F08D1" w:rsidP="006F08D1">
            <w:pPr>
              <w:rPr>
                <w:sz w:val="16"/>
                <w:szCs w:val="16"/>
              </w:rPr>
            </w:pPr>
            <w:r w:rsidRPr="00875796">
              <w:rPr>
                <w:sz w:val="16"/>
                <w:szCs w:val="16"/>
              </w:rPr>
              <w:t>Credit adjustments from your calculation sheet</w:t>
            </w:r>
          </w:p>
          <w:p w:rsidR="006F08D1" w:rsidRPr="00875796" w:rsidRDefault="006F08D1" w:rsidP="006F08D1">
            <w:pPr>
              <w:rPr>
                <w:sz w:val="16"/>
                <w:szCs w:val="16"/>
              </w:rPr>
            </w:pPr>
          </w:p>
          <w:p w:rsidR="006F08D1" w:rsidRPr="00875796" w:rsidRDefault="006F08D1" w:rsidP="006F08D1">
            <w:pPr>
              <w:rPr>
                <w:sz w:val="16"/>
                <w:szCs w:val="16"/>
              </w:rPr>
            </w:pPr>
            <w:r w:rsidRPr="00875796">
              <w:rPr>
                <w:sz w:val="16"/>
                <w:szCs w:val="16"/>
              </w:rPr>
              <w:t xml:space="preserve">Add Box 12 and Box 13.  This is your </w:t>
            </w:r>
            <w:r w:rsidRPr="00875796">
              <w:rPr>
                <w:b/>
                <w:sz w:val="16"/>
                <w:szCs w:val="16"/>
              </w:rPr>
              <w:t>total GST credit</w:t>
            </w:r>
            <w:r w:rsidRPr="00875796">
              <w:rPr>
                <w:sz w:val="16"/>
                <w:szCs w:val="16"/>
              </w:rPr>
              <w:t xml:space="preserve"> for purchases and expenses.</w:t>
            </w:r>
          </w:p>
          <w:p w:rsidR="006F08D1" w:rsidRPr="00875796" w:rsidRDefault="006F08D1" w:rsidP="006F08D1">
            <w:pPr>
              <w:rPr>
                <w:sz w:val="16"/>
                <w:szCs w:val="16"/>
              </w:rPr>
            </w:pPr>
          </w:p>
        </w:tc>
        <w:tc>
          <w:tcPr>
            <w:tcW w:w="3207" w:type="dxa"/>
            <w:tcBorders>
              <w:bottom w:val="single" w:sz="4" w:space="0" w:color="auto"/>
            </w:tcBorders>
          </w:tcPr>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r>
                    <w:rPr>
                      <w:sz w:val="20"/>
                      <w:szCs w:val="20"/>
                    </w:rPr>
                    <w:t> </w:t>
                  </w:r>
                </w:p>
              </w:tc>
            </w:tr>
          </w:tbl>
          <w:p w:rsidR="006F08D1" w:rsidRPr="006305CB" w:rsidRDefault="006F08D1" w:rsidP="006F08D1">
            <w:r w:rsidRPr="00875796">
              <w:rPr>
                <w:sz w:val="20"/>
                <w:szCs w:val="20"/>
                <w:highlight w:val="lightGray"/>
              </w:rPr>
              <w:t>13►</w:t>
            </w:r>
            <w:r>
              <w:t>$</w:t>
            </w:r>
          </w:p>
          <w:p w:rsidR="006F08D1" w:rsidRPr="00875796" w:rsidRDefault="006F08D1" w:rsidP="006F08D1">
            <w:pPr>
              <w:rPr>
                <w:sz w:val="20"/>
                <w:szCs w:val="20"/>
              </w:rPr>
            </w:pPr>
          </w:p>
          <w:tbl>
            <w:tblPr>
              <w:tblpPr w:leftFromText="180" w:rightFromText="180" w:vertAnchor="text" w:horzAnchor="page" w:tblpX="7791" w:tblpY="-92"/>
              <w:tblW w:w="2268" w:type="dxa"/>
              <w:tblLook w:val="0000"/>
            </w:tblPr>
            <w:tblGrid>
              <w:gridCol w:w="708"/>
              <w:gridCol w:w="780"/>
              <w:gridCol w:w="780"/>
            </w:tblGrid>
            <w:tr w:rsidR="006F08D1">
              <w:trPr>
                <w:trHeight w:val="36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F08D1" w:rsidRDefault="006F08D1" w:rsidP="006F08D1">
                  <w:pPr>
                    <w:rPr>
                      <w:sz w:val="20"/>
                      <w:szCs w:val="20"/>
                    </w:rPr>
                  </w:pPr>
                </w:p>
              </w:tc>
            </w:tr>
          </w:tbl>
          <w:p w:rsidR="006F08D1" w:rsidRPr="006305CB" w:rsidRDefault="006F08D1" w:rsidP="006F08D1">
            <w:r w:rsidRPr="00875796">
              <w:rPr>
                <w:sz w:val="20"/>
                <w:szCs w:val="20"/>
                <w:highlight w:val="lightGray"/>
              </w:rPr>
              <w:t>14►</w:t>
            </w:r>
            <w:r>
              <w:t>$</w:t>
            </w:r>
          </w:p>
          <w:p w:rsidR="006F08D1" w:rsidRPr="00875796" w:rsidRDefault="006F08D1" w:rsidP="006F08D1">
            <w:pPr>
              <w:rPr>
                <w:sz w:val="20"/>
                <w:szCs w:val="20"/>
              </w:rPr>
            </w:pPr>
          </w:p>
        </w:tc>
      </w:tr>
      <w:tr w:rsidR="006F08D1" w:rsidRPr="00875796">
        <w:tc>
          <w:tcPr>
            <w:tcW w:w="2868" w:type="dxa"/>
          </w:tcPr>
          <w:p w:rsidR="006F08D1" w:rsidRPr="00875796" w:rsidRDefault="006F08D1" w:rsidP="006F08D1">
            <w:pPr>
              <w:rPr>
                <w:sz w:val="16"/>
                <w:szCs w:val="16"/>
              </w:rPr>
            </w:pPr>
            <w:r w:rsidRPr="00875796">
              <w:rPr>
                <w:sz w:val="16"/>
                <w:szCs w:val="16"/>
              </w:rPr>
              <w:t>Signature</w:t>
            </w:r>
          </w:p>
          <w:p w:rsidR="006F08D1" w:rsidRPr="00875796" w:rsidRDefault="006F08D1" w:rsidP="006F08D1">
            <w:pPr>
              <w:rPr>
                <w:sz w:val="20"/>
                <w:szCs w:val="20"/>
              </w:rPr>
            </w:pPr>
          </w:p>
          <w:p w:rsidR="006F08D1" w:rsidRPr="00875796" w:rsidRDefault="006F08D1" w:rsidP="006F08D1">
            <w:pPr>
              <w:rPr>
                <w:sz w:val="20"/>
                <w:szCs w:val="20"/>
              </w:rPr>
            </w:pPr>
          </w:p>
        </w:tc>
        <w:tc>
          <w:tcPr>
            <w:tcW w:w="3545" w:type="dxa"/>
            <w:tcBorders>
              <w:top w:val="single" w:sz="4" w:space="0" w:color="auto"/>
            </w:tcBorders>
          </w:tcPr>
          <w:p w:rsidR="006F08D1" w:rsidRPr="00875796" w:rsidRDefault="006F08D1" w:rsidP="006F08D1">
            <w:pPr>
              <w:rPr>
                <w:b/>
                <w:sz w:val="16"/>
                <w:szCs w:val="16"/>
              </w:rPr>
            </w:pPr>
            <w:r w:rsidRPr="00875796">
              <w:rPr>
                <w:b/>
                <w:sz w:val="16"/>
                <w:szCs w:val="16"/>
              </w:rPr>
              <w:t>Print the difference between Box 10 and Box 14 here</w:t>
            </w:r>
          </w:p>
        </w:tc>
        <w:tc>
          <w:tcPr>
            <w:tcW w:w="3207" w:type="dxa"/>
            <w:tcBorders>
              <w:top w:val="single" w:sz="4" w:space="0" w:color="auto"/>
            </w:tcBorders>
          </w:tcPr>
          <w:p w:rsidR="006F08D1" w:rsidRPr="00875796" w:rsidRDefault="006F08D1" w:rsidP="006F08D1">
            <w:pPr>
              <w:rPr>
                <w:sz w:val="20"/>
                <w:szCs w:val="20"/>
              </w:rPr>
            </w:pPr>
            <w:r w:rsidRPr="00875796">
              <w:rPr>
                <w:sz w:val="20"/>
                <w:szCs w:val="20"/>
                <w:highlight w:val="lightGray"/>
              </w:rPr>
              <w:t>15►</w:t>
            </w:r>
            <w:r>
              <w:t xml:space="preserve">$ </w:t>
            </w:r>
          </w:p>
        </w:tc>
      </w:tr>
    </w:tbl>
    <w:p w:rsidR="006F08D1" w:rsidRDefault="006F08D1" w:rsidP="006F08D1">
      <w:pPr>
        <w:rPr>
          <w:sz w:val="16"/>
          <w:szCs w:val="16"/>
        </w:rPr>
      </w:pPr>
      <w:r>
        <w:rPr>
          <w:sz w:val="20"/>
          <w:szCs w:val="20"/>
        </w:rPr>
        <w:tab/>
      </w:r>
      <w:r>
        <w:rPr>
          <w:sz w:val="20"/>
          <w:szCs w:val="20"/>
        </w:rPr>
        <w:tab/>
      </w:r>
      <w:r>
        <w:rPr>
          <w:sz w:val="20"/>
          <w:szCs w:val="20"/>
        </w:rPr>
        <w:tab/>
      </w:r>
      <w:r>
        <w:rPr>
          <w:sz w:val="16"/>
          <w:szCs w:val="16"/>
        </w:rPr>
        <w:t>If Box 14 is larger than Box 10 the difference is your GST refund</w:t>
      </w:r>
      <w:r>
        <w:rPr>
          <w:sz w:val="16"/>
          <w:szCs w:val="16"/>
        </w:rPr>
        <w:tab/>
        <w:t>(Tick one)</w:t>
      </w:r>
    </w:p>
    <w:p w:rsidR="006F08D1" w:rsidRDefault="006F08D1" w:rsidP="006F08D1">
      <w:pPr>
        <w:rPr>
          <w:sz w:val="16"/>
          <w:szCs w:val="16"/>
        </w:rPr>
      </w:pPr>
      <w:r>
        <w:rPr>
          <w:sz w:val="16"/>
          <w:szCs w:val="16"/>
        </w:rPr>
        <w:tab/>
      </w:r>
      <w:r>
        <w:rPr>
          <w:sz w:val="16"/>
          <w:szCs w:val="16"/>
        </w:rPr>
        <w:tab/>
      </w:r>
      <w:r>
        <w:rPr>
          <w:sz w:val="16"/>
          <w:szCs w:val="16"/>
        </w:rPr>
        <w:tab/>
        <w:t>If Box 10 is larger than Box 14 the difference is GST to pay</w:t>
      </w:r>
      <w:r>
        <w:rPr>
          <w:sz w:val="16"/>
          <w:szCs w:val="16"/>
        </w:rPr>
        <w:tab/>
      </w:r>
      <w:r>
        <w:rPr>
          <w:sz w:val="16"/>
          <w:szCs w:val="16"/>
        </w:rPr>
        <w:tab/>
        <w:t>Refund</w:t>
      </w:r>
      <w:r>
        <w:rPr>
          <w:sz w:val="16"/>
          <w:szCs w:val="16"/>
        </w:rPr>
        <w:tab/>
        <w:t>GST to pay</w:t>
      </w:r>
    </w:p>
    <w:p w:rsidR="006F08D1" w:rsidRDefault="006F08D1" w:rsidP="006F08D1">
      <w:pPr>
        <w:rPr>
          <w:sz w:val="16"/>
          <w:szCs w:val="16"/>
        </w:rPr>
      </w:pPr>
    </w:p>
    <w:p w:rsidR="006F08D1" w:rsidRDefault="006F08D1" w:rsidP="006F08D1">
      <w:pPr>
        <w:jc w:val="both"/>
        <w:rPr>
          <w:lang w:val="en-US"/>
        </w:rPr>
      </w:pPr>
    </w:p>
    <w:p w:rsidR="006F08D1" w:rsidRDefault="006F08D1" w:rsidP="006F08D1">
      <w:pPr>
        <w:rPr>
          <w:b/>
          <w:bCs/>
          <w:sz w:val="28"/>
          <w:szCs w:val="28"/>
          <w:lang w:val="en-US"/>
        </w:rPr>
      </w:pPr>
      <w:r>
        <w:rPr>
          <w:b/>
          <w:bCs/>
          <w:sz w:val="28"/>
          <w:szCs w:val="28"/>
          <w:lang w:val="en-US"/>
        </w:rPr>
        <w:t>Marking Schedule</w:t>
      </w:r>
      <w:r>
        <w:rPr>
          <w:b/>
          <w:bCs/>
          <w:i/>
          <w:iCs/>
          <w:sz w:val="28"/>
          <w:szCs w:val="28"/>
          <w:lang w:val="en-US"/>
        </w:rPr>
        <w:tab/>
      </w:r>
      <w:r>
        <w:rPr>
          <w:b/>
          <w:bCs/>
          <w:i/>
          <w:iCs/>
          <w:sz w:val="28"/>
          <w:szCs w:val="28"/>
          <w:lang w:val="en-US"/>
        </w:rPr>
        <w:tab/>
      </w:r>
    </w:p>
    <w:p w:rsidR="006F08D1" w:rsidRDefault="006F08D1" w:rsidP="006F08D1">
      <w:pPr>
        <w:rPr>
          <w:sz w:val="28"/>
          <w:szCs w:val="28"/>
          <w:u w:val="single"/>
          <w:lang w:val="en-US"/>
        </w:rPr>
      </w:pPr>
    </w:p>
    <w:p w:rsidR="006F08D1" w:rsidRDefault="006F08D1" w:rsidP="006F08D1">
      <w:pPr>
        <w:rPr>
          <w:b/>
          <w:u w:val="single"/>
          <w:lang w:val="en-US"/>
        </w:rPr>
      </w:pPr>
      <w:r>
        <w:rPr>
          <w:b/>
          <w:u w:val="single"/>
          <w:lang w:val="en-US"/>
        </w:rPr>
        <w:t>Learning Outcome 2: Complete a Cashbook</w:t>
      </w:r>
    </w:p>
    <w:p w:rsidR="006F08D1" w:rsidRDefault="006F08D1" w:rsidP="006F08D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07"/>
        <w:gridCol w:w="7513"/>
        <w:gridCol w:w="1290"/>
      </w:tblGrid>
      <w:tr w:rsidR="006F08D1" w:rsidTr="00340919">
        <w:tc>
          <w:tcPr>
            <w:tcW w:w="710" w:type="dxa"/>
            <w:shd w:val="clear" w:color="auto" w:fill="D9D9D9" w:themeFill="background1" w:themeFillShade="D9"/>
            <w:vAlign w:val="center"/>
          </w:tcPr>
          <w:p w:rsidR="006F08D1" w:rsidRDefault="006F08D1" w:rsidP="00B76DA1">
            <w:pPr>
              <w:rPr>
                <w:b/>
                <w:lang w:val="en-US"/>
              </w:rPr>
            </w:pPr>
            <w:r>
              <w:rPr>
                <w:b/>
                <w:lang w:val="en-US"/>
              </w:rPr>
              <w:t>Item No.</w:t>
            </w:r>
          </w:p>
        </w:tc>
        <w:tc>
          <w:tcPr>
            <w:tcW w:w="7620" w:type="dxa"/>
            <w:gridSpan w:val="2"/>
            <w:shd w:val="clear" w:color="auto" w:fill="D9D9D9" w:themeFill="background1" w:themeFillShade="D9"/>
            <w:vAlign w:val="center"/>
          </w:tcPr>
          <w:p w:rsidR="006F08D1" w:rsidRDefault="006F08D1" w:rsidP="00B76DA1">
            <w:pPr>
              <w:rPr>
                <w:b/>
                <w:lang w:val="en-US"/>
              </w:rPr>
            </w:pPr>
            <w:r>
              <w:rPr>
                <w:b/>
                <w:lang w:val="en-US"/>
              </w:rPr>
              <w:t>Work required from tauira</w:t>
            </w:r>
          </w:p>
        </w:tc>
        <w:tc>
          <w:tcPr>
            <w:tcW w:w="1290" w:type="dxa"/>
            <w:shd w:val="clear" w:color="auto" w:fill="D9D9D9" w:themeFill="background1" w:themeFillShade="D9"/>
          </w:tcPr>
          <w:p w:rsidR="006F08D1" w:rsidRDefault="006F08D1" w:rsidP="00340919">
            <w:pPr>
              <w:jc w:val="center"/>
              <w:rPr>
                <w:b/>
                <w:lang w:val="en-US"/>
              </w:rPr>
            </w:pPr>
            <w:r>
              <w:rPr>
                <w:b/>
                <w:lang w:val="en-US"/>
              </w:rPr>
              <w:t>Achieved/Yet to Achieve</w:t>
            </w:r>
          </w:p>
        </w:tc>
      </w:tr>
      <w:tr w:rsidR="006F08D1" w:rsidTr="00340919">
        <w:tc>
          <w:tcPr>
            <w:tcW w:w="710" w:type="dxa"/>
          </w:tcPr>
          <w:p w:rsidR="006F08D1" w:rsidRDefault="006F08D1" w:rsidP="006F08D1">
            <w:pPr>
              <w:rPr>
                <w:lang w:val="en-US"/>
              </w:rPr>
            </w:pPr>
            <w:r>
              <w:rPr>
                <w:lang w:val="en-US"/>
              </w:rPr>
              <w:t>1</w:t>
            </w:r>
          </w:p>
        </w:tc>
        <w:tc>
          <w:tcPr>
            <w:tcW w:w="7620" w:type="dxa"/>
            <w:gridSpan w:val="2"/>
          </w:tcPr>
          <w:p w:rsidR="006F08D1" w:rsidRDefault="006F08D1" w:rsidP="006F08D1">
            <w:pPr>
              <w:rPr>
                <w:lang w:val="en-US"/>
              </w:rPr>
            </w:pPr>
            <w:r>
              <w:rPr>
                <w:lang w:val="en-US"/>
              </w:rPr>
              <w:t>All transactions affecting the Cash Receipts Journal have been identified and included in the Cash Receipts Journal.</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6F08D1" w:rsidTr="00340919">
        <w:tc>
          <w:tcPr>
            <w:tcW w:w="710" w:type="dxa"/>
          </w:tcPr>
          <w:p w:rsidR="006F08D1" w:rsidRDefault="006F08D1" w:rsidP="006F08D1">
            <w:pPr>
              <w:rPr>
                <w:lang w:val="en-US"/>
              </w:rPr>
            </w:pPr>
            <w:r>
              <w:rPr>
                <w:lang w:val="en-US"/>
              </w:rPr>
              <w:t>2</w:t>
            </w:r>
          </w:p>
        </w:tc>
        <w:tc>
          <w:tcPr>
            <w:tcW w:w="7620" w:type="dxa"/>
            <w:gridSpan w:val="2"/>
          </w:tcPr>
          <w:p w:rsidR="006F08D1" w:rsidRPr="00D30EAD" w:rsidRDefault="006F08D1" w:rsidP="006F08D1">
            <w:pPr>
              <w:rPr>
                <w:lang w:val="en-US"/>
              </w:rPr>
            </w:pPr>
            <w:r>
              <w:rPr>
                <w:lang w:val="en-US"/>
              </w:rPr>
              <w:t>The ‘Date’ column of the Cash Receipts Journal is fully complete, showing the day and month for every transaction.</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6F08D1" w:rsidTr="00340919">
        <w:tc>
          <w:tcPr>
            <w:tcW w:w="710" w:type="dxa"/>
          </w:tcPr>
          <w:p w:rsidR="006F08D1" w:rsidRDefault="006F08D1" w:rsidP="006F08D1">
            <w:pPr>
              <w:rPr>
                <w:lang w:val="en-US"/>
              </w:rPr>
            </w:pPr>
            <w:r>
              <w:rPr>
                <w:lang w:val="en-US"/>
              </w:rPr>
              <w:t>3</w:t>
            </w:r>
          </w:p>
        </w:tc>
        <w:tc>
          <w:tcPr>
            <w:tcW w:w="7620" w:type="dxa"/>
            <w:gridSpan w:val="2"/>
          </w:tcPr>
          <w:p w:rsidR="006F08D1" w:rsidRDefault="006F08D1" w:rsidP="006F08D1">
            <w:pPr>
              <w:rPr>
                <w:lang w:val="en-US"/>
              </w:rPr>
            </w:pPr>
            <w:r>
              <w:rPr>
                <w:lang w:val="en-US"/>
              </w:rPr>
              <w:t>The ‘Particulars’ column of the Cash Receipts Journal is fully complete, showing correct information for each transaction.</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6F08D1" w:rsidTr="00340919">
        <w:tc>
          <w:tcPr>
            <w:tcW w:w="710" w:type="dxa"/>
          </w:tcPr>
          <w:p w:rsidR="006F08D1" w:rsidRDefault="006F08D1" w:rsidP="006F08D1">
            <w:pPr>
              <w:rPr>
                <w:lang w:val="en-US"/>
              </w:rPr>
            </w:pPr>
            <w:r>
              <w:rPr>
                <w:lang w:val="en-US"/>
              </w:rPr>
              <w:t>4</w:t>
            </w:r>
          </w:p>
        </w:tc>
        <w:tc>
          <w:tcPr>
            <w:tcW w:w="7620" w:type="dxa"/>
            <w:gridSpan w:val="2"/>
          </w:tcPr>
          <w:p w:rsidR="006F08D1" w:rsidRDefault="006F08D1" w:rsidP="006F08D1">
            <w:pPr>
              <w:rPr>
                <w:lang w:val="en-US"/>
              </w:rPr>
            </w:pPr>
            <w:r>
              <w:rPr>
                <w:lang w:val="en-US"/>
              </w:rPr>
              <w:t>The ‘Reference’ column of the Cash Receipts Journal is fully complete with the correct reference shown for each transaction.</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6F08D1" w:rsidTr="00340919">
        <w:tc>
          <w:tcPr>
            <w:tcW w:w="710" w:type="dxa"/>
          </w:tcPr>
          <w:p w:rsidR="006F08D1" w:rsidRDefault="006F08D1" w:rsidP="006F08D1">
            <w:pPr>
              <w:rPr>
                <w:lang w:val="en-US"/>
              </w:rPr>
            </w:pPr>
            <w:r>
              <w:rPr>
                <w:lang w:val="en-US"/>
              </w:rPr>
              <w:t>5</w:t>
            </w:r>
          </w:p>
        </w:tc>
        <w:tc>
          <w:tcPr>
            <w:tcW w:w="7620" w:type="dxa"/>
            <w:gridSpan w:val="2"/>
          </w:tcPr>
          <w:p w:rsidR="006F08D1" w:rsidRPr="00D30EAD" w:rsidRDefault="006F08D1" w:rsidP="006F08D1">
            <w:pPr>
              <w:rPr>
                <w:lang w:val="en-US"/>
              </w:rPr>
            </w:pPr>
            <w:r>
              <w:rPr>
                <w:lang w:val="en-US"/>
              </w:rPr>
              <w:t>The ‘Total’ column of the Cash Receipts Journal is correctly complete showing the full, GST inclusive, amounts of each transaction AND the total receipts during the month.</w:t>
            </w:r>
          </w:p>
        </w:tc>
        <w:tc>
          <w:tcPr>
            <w:tcW w:w="1290" w:type="dxa"/>
          </w:tcPr>
          <w:p w:rsidR="006F08D1" w:rsidRDefault="006F08D1" w:rsidP="006F08D1">
            <w:pPr>
              <w:jc w:val="center"/>
              <w:rPr>
                <w:lang w:val="en-US"/>
              </w:rPr>
            </w:pPr>
          </w:p>
        </w:tc>
      </w:tr>
      <w:tr w:rsidR="006F08D1" w:rsidTr="00340919">
        <w:tc>
          <w:tcPr>
            <w:tcW w:w="710" w:type="dxa"/>
          </w:tcPr>
          <w:p w:rsidR="006F08D1" w:rsidRDefault="006F08D1" w:rsidP="006F08D1">
            <w:pPr>
              <w:rPr>
                <w:lang w:val="en-US"/>
              </w:rPr>
            </w:pPr>
            <w:r>
              <w:rPr>
                <w:lang w:val="en-US"/>
              </w:rPr>
              <w:t>6</w:t>
            </w:r>
          </w:p>
        </w:tc>
        <w:tc>
          <w:tcPr>
            <w:tcW w:w="7620" w:type="dxa"/>
            <w:gridSpan w:val="2"/>
          </w:tcPr>
          <w:p w:rsidR="006F08D1" w:rsidRDefault="006F08D1" w:rsidP="006F08D1">
            <w:pPr>
              <w:rPr>
                <w:lang w:val="en-US"/>
              </w:rPr>
            </w:pPr>
            <w:r>
              <w:rPr>
                <w:lang w:val="en-US"/>
              </w:rPr>
              <w:t>The amount of GST included in each transaction in the Cash Receipts Journal has been correctly calculated given the figure entered in the ‘Total’ column and is rounded to the nearest cent (2dp).</w:t>
            </w:r>
          </w:p>
        </w:tc>
        <w:tc>
          <w:tcPr>
            <w:tcW w:w="1290" w:type="dxa"/>
          </w:tcPr>
          <w:p w:rsidR="006F08D1" w:rsidRDefault="006F08D1" w:rsidP="006F08D1">
            <w:pPr>
              <w:jc w:val="center"/>
              <w:rPr>
                <w:lang w:val="en-US"/>
              </w:rPr>
            </w:pPr>
          </w:p>
        </w:tc>
      </w:tr>
      <w:tr w:rsidR="006F08D1" w:rsidTr="00340919">
        <w:tc>
          <w:tcPr>
            <w:tcW w:w="710" w:type="dxa"/>
          </w:tcPr>
          <w:p w:rsidR="006F08D1" w:rsidRDefault="006F08D1" w:rsidP="006F08D1">
            <w:pPr>
              <w:rPr>
                <w:lang w:val="en-US"/>
              </w:rPr>
            </w:pPr>
            <w:r>
              <w:rPr>
                <w:lang w:val="en-US"/>
              </w:rPr>
              <w:t>7</w:t>
            </w:r>
          </w:p>
        </w:tc>
        <w:tc>
          <w:tcPr>
            <w:tcW w:w="7620" w:type="dxa"/>
            <w:gridSpan w:val="2"/>
          </w:tcPr>
          <w:p w:rsidR="006F08D1" w:rsidRDefault="006F08D1" w:rsidP="006F08D1">
            <w:pPr>
              <w:rPr>
                <w:lang w:val="en-US"/>
              </w:rPr>
            </w:pPr>
            <w:r>
              <w:rPr>
                <w:lang w:val="en-US"/>
              </w:rPr>
              <w:t xml:space="preserve">The GST exclusive amounts of each transaction in the Cash Receipts Journal have been correctly calculated given the figures entered into the ‘Total’ and ‘GST’ columns. </w:t>
            </w:r>
          </w:p>
        </w:tc>
        <w:tc>
          <w:tcPr>
            <w:tcW w:w="1290" w:type="dxa"/>
          </w:tcPr>
          <w:p w:rsidR="006F08D1" w:rsidRDefault="006F08D1" w:rsidP="006F08D1">
            <w:pPr>
              <w:jc w:val="center"/>
              <w:rPr>
                <w:lang w:val="en-US"/>
              </w:rPr>
            </w:pPr>
          </w:p>
        </w:tc>
      </w:tr>
      <w:tr w:rsidR="006F08D1" w:rsidTr="00340919">
        <w:tc>
          <w:tcPr>
            <w:tcW w:w="710" w:type="dxa"/>
          </w:tcPr>
          <w:p w:rsidR="006F08D1" w:rsidRDefault="006F08D1" w:rsidP="006F08D1">
            <w:pPr>
              <w:rPr>
                <w:lang w:val="en-US"/>
              </w:rPr>
            </w:pPr>
            <w:r>
              <w:rPr>
                <w:lang w:val="en-US"/>
              </w:rPr>
              <w:t>8</w:t>
            </w:r>
          </w:p>
        </w:tc>
        <w:tc>
          <w:tcPr>
            <w:tcW w:w="7620" w:type="dxa"/>
            <w:gridSpan w:val="2"/>
          </w:tcPr>
          <w:p w:rsidR="006F08D1" w:rsidRPr="00D30EAD" w:rsidRDefault="006F08D1" w:rsidP="006F08D1">
            <w:pPr>
              <w:rPr>
                <w:lang w:val="en-US"/>
              </w:rPr>
            </w:pPr>
            <w:r>
              <w:rPr>
                <w:lang w:val="en-US"/>
              </w:rPr>
              <w:t>The remaining three columns of the Cash Receipts Journal have been given appropriate headings.</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6F08D1" w:rsidTr="00340919">
        <w:tc>
          <w:tcPr>
            <w:tcW w:w="710" w:type="dxa"/>
          </w:tcPr>
          <w:p w:rsidR="006F08D1" w:rsidRDefault="006F08D1" w:rsidP="006F08D1">
            <w:pPr>
              <w:rPr>
                <w:lang w:val="en-US"/>
              </w:rPr>
            </w:pPr>
            <w:r>
              <w:rPr>
                <w:lang w:val="en-US"/>
              </w:rPr>
              <w:t>9</w:t>
            </w:r>
          </w:p>
        </w:tc>
        <w:tc>
          <w:tcPr>
            <w:tcW w:w="7620" w:type="dxa"/>
            <w:gridSpan w:val="2"/>
          </w:tcPr>
          <w:p w:rsidR="006F08D1" w:rsidRDefault="006F08D1" w:rsidP="006F08D1">
            <w:pPr>
              <w:rPr>
                <w:lang w:val="en-US"/>
              </w:rPr>
            </w:pPr>
            <w:r>
              <w:rPr>
                <w:lang w:val="en-US"/>
              </w:rPr>
              <w:t>The GST exclusive amounts of each transaction in the Cash Receipts Journal have been included in the appropriate column (of the last four columns), depending on the headings given.</w:t>
            </w:r>
          </w:p>
        </w:tc>
        <w:tc>
          <w:tcPr>
            <w:tcW w:w="1290" w:type="dxa"/>
          </w:tcPr>
          <w:p w:rsidR="006F08D1" w:rsidRDefault="006F08D1" w:rsidP="006F08D1">
            <w:pPr>
              <w:jc w:val="center"/>
              <w:rPr>
                <w:lang w:val="en-US"/>
              </w:rPr>
            </w:pPr>
          </w:p>
        </w:tc>
      </w:tr>
      <w:tr w:rsidR="006F08D1" w:rsidTr="00340919">
        <w:tc>
          <w:tcPr>
            <w:tcW w:w="710" w:type="dxa"/>
          </w:tcPr>
          <w:p w:rsidR="006F08D1" w:rsidRDefault="006F08D1" w:rsidP="006F08D1">
            <w:pPr>
              <w:rPr>
                <w:lang w:val="en-US"/>
              </w:rPr>
            </w:pPr>
            <w:r>
              <w:rPr>
                <w:lang w:val="en-US"/>
              </w:rPr>
              <w:t>10</w:t>
            </w:r>
          </w:p>
        </w:tc>
        <w:tc>
          <w:tcPr>
            <w:tcW w:w="7620" w:type="dxa"/>
            <w:gridSpan w:val="2"/>
          </w:tcPr>
          <w:p w:rsidR="006F08D1" w:rsidRDefault="006F08D1" w:rsidP="006F08D1">
            <w:pPr>
              <w:rPr>
                <w:lang w:val="en-US"/>
              </w:rPr>
            </w:pPr>
            <w:r>
              <w:rPr>
                <w:lang w:val="en-US"/>
              </w:rPr>
              <w:t>Total Receipts in the Cash Receipts Journal have been correctly calculated for the GST column, the GST exclusive column and each of the last four columns.</w:t>
            </w:r>
          </w:p>
        </w:tc>
        <w:tc>
          <w:tcPr>
            <w:tcW w:w="1290" w:type="dxa"/>
          </w:tcPr>
          <w:p w:rsidR="006F08D1" w:rsidRDefault="006F08D1" w:rsidP="006F08D1">
            <w:pPr>
              <w:jc w:val="center"/>
              <w:rPr>
                <w:lang w:val="en-US"/>
              </w:rPr>
            </w:pPr>
          </w:p>
        </w:tc>
      </w:tr>
      <w:tr w:rsidR="006F08D1" w:rsidTr="00340919">
        <w:tc>
          <w:tcPr>
            <w:tcW w:w="710" w:type="dxa"/>
          </w:tcPr>
          <w:p w:rsidR="006F08D1" w:rsidRDefault="006F08D1" w:rsidP="006F08D1">
            <w:pPr>
              <w:rPr>
                <w:lang w:val="en-US"/>
              </w:rPr>
            </w:pPr>
            <w:r>
              <w:rPr>
                <w:lang w:val="en-US"/>
              </w:rPr>
              <w:t>11</w:t>
            </w:r>
          </w:p>
        </w:tc>
        <w:tc>
          <w:tcPr>
            <w:tcW w:w="7620" w:type="dxa"/>
            <w:gridSpan w:val="2"/>
          </w:tcPr>
          <w:p w:rsidR="006F08D1" w:rsidRDefault="006F08D1" w:rsidP="006F08D1">
            <w:pPr>
              <w:rPr>
                <w:lang w:val="en-US"/>
              </w:rPr>
            </w:pPr>
            <w:r>
              <w:rPr>
                <w:lang w:val="en-US"/>
              </w:rPr>
              <w:t>All transactions affecting the Cash Payments Journal have been identified and included in the Cash Payments Journal.</w:t>
            </w:r>
          </w:p>
        </w:tc>
        <w:tc>
          <w:tcPr>
            <w:tcW w:w="1290" w:type="dxa"/>
          </w:tcPr>
          <w:p w:rsidR="006F08D1" w:rsidRDefault="006F08D1" w:rsidP="006F08D1">
            <w:pPr>
              <w:jc w:val="center"/>
              <w:rPr>
                <w:lang w:val="en-US"/>
              </w:rPr>
            </w:pPr>
          </w:p>
          <w:p w:rsidR="00B76DA1" w:rsidRDefault="00B76DA1" w:rsidP="006F08D1">
            <w:pPr>
              <w:jc w:val="center"/>
              <w:rPr>
                <w:lang w:val="en-US"/>
              </w:rPr>
            </w:pPr>
          </w:p>
        </w:tc>
      </w:tr>
      <w:tr w:rsidR="00340919" w:rsidTr="00340919">
        <w:tc>
          <w:tcPr>
            <w:tcW w:w="710" w:type="dxa"/>
            <w:tcBorders>
              <w:top w:val="single" w:sz="4" w:space="0" w:color="auto"/>
              <w:left w:val="single" w:sz="4" w:space="0" w:color="auto"/>
              <w:bottom w:val="single" w:sz="4" w:space="0" w:color="auto"/>
              <w:right w:val="single" w:sz="4" w:space="0" w:color="auto"/>
            </w:tcBorders>
          </w:tcPr>
          <w:p w:rsidR="00340919" w:rsidRDefault="00340919" w:rsidP="00601819">
            <w:pPr>
              <w:rPr>
                <w:lang w:val="en-US"/>
              </w:rPr>
            </w:pPr>
            <w:r>
              <w:rPr>
                <w:lang w:val="en-US"/>
              </w:rPr>
              <w:t>12</w:t>
            </w:r>
          </w:p>
        </w:tc>
        <w:tc>
          <w:tcPr>
            <w:tcW w:w="7620" w:type="dxa"/>
            <w:gridSpan w:val="2"/>
            <w:tcBorders>
              <w:top w:val="single" w:sz="4" w:space="0" w:color="auto"/>
              <w:left w:val="single" w:sz="4" w:space="0" w:color="auto"/>
              <w:bottom w:val="single" w:sz="4" w:space="0" w:color="auto"/>
              <w:right w:val="single" w:sz="4" w:space="0" w:color="auto"/>
            </w:tcBorders>
          </w:tcPr>
          <w:p w:rsidR="00340919" w:rsidRPr="00D30EAD" w:rsidRDefault="00340919" w:rsidP="00601819">
            <w:pPr>
              <w:rPr>
                <w:lang w:val="en-US"/>
              </w:rPr>
            </w:pPr>
            <w:r>
              <w:rPr>
                <w:lang w:val="en-US"/>
              </w:rPr>
              <w:t>The ‘Date’ column of the Cash Payments Journal is fully complete, showing the day and month for every transaction.</w:t>
            </w:r>
          </w:p>
        </w:tc>
        <w:tc>
          <w:tcPr>
            <w:tcW w:w="1290" w:type="dxa"/>
            <w:tcBorders>
              <w:top w:val="single" w:sz="4" w:space="0" w:color="auto"/>
              <w:left w:val="single" w:sz="4" w:space="0" w:color="auto"/>
              <w:bottom w:val="single" w:sz="4" w:space="0" w:color="auto"/>
              <w:right w:val="single" w:sz="4" w:space="0" w:color="auto"/>
            </w:tcBorders>
          </w:tcPr>
          <w:p w:rsidR="00340919" w:rsidRDefault="00340919" w:rsidP="00601819">
            <w:pPr>
              <w:jc w:val="center"/>
              <w:rPr>
                <w:lang w:val="en-US"/>
              </w:rPr>
            </w:pPr>
          </w:p>
          <w:p w:rsidR="00340919" w:rsidRDefault="00340919" w:rsidP="00601819">
            <w:pPr>
              <w:jc w:val="center"/>
              <w:rPr>
                <w:lang w:val="en-US"/>
              </w:rPr>
            </w:pPr>
          </w:p>
        </w:tc>
      </w:tr>
      <w:tr w:rsidR="00340919" w:rsidTr="00340919">
        <w:tc>
          <w:tcPr>
            <w:tcW w:w="710" w:type="dxa"/>
            <w:tcBorders>
              <w:top w:val="single" w:sz="4" w:space="0" w:color="auto"/>
              <w:left w:val="single" w:sz="4" w:space="0" w:color="auto"/>
              <w:bottom w:val="single" w:sz="4" w:space="0" w:color="auto"/>
              <w:right w:val="single" w:sz="4" w:space="0" w:color="auto"/>
            </w:tcBorders>
          </w:tcPr>
          <w:p w:rsidR="00340919" w:rsidRDefault="00340919" w:rsidP="00601819">
            <w:pPr>
              <w:rPr>
                <w:lang w:val="en-US"/>
              </w:rPr>
            </w:pPr>
            <w:r>
              <w:rPr>
                <w:lang w:val="en-US"/>
              </w:rPr>
              <w:t>13</w:t>
            </w:r>
          </w:p>
        </w:tc>
        <w:tc>
          <w:tcPr>
            <w:tcW w:w="7620" w:type="dxa"/>
            <w:gridSpan w:val="2"/>
            <w:tcBorders>
              <w:top w:val="single" w:sz="4" w:space="0" w:color="auto"/>
              <w:left w:val="single" w:sz="4" w:space="0" w:color="auto"/>
              <w:bottom w:val="single" w:sz="4" w:space="0" w:color="auto"/>
              <w:right w:val="single" w:sz="4" w:space="0" w:color="auto"/>
            </w:tcBorders>
          </w:tcPr>
          <w:p w:rsidR="00340919" w:rsidRDefault="00340919" w:rsidP="00601819">
            <w:pPr>
              <w:rPr>
                <w:lang w:val="en-US"/>
              </w:rPr>
            </w:pPr>
            <w:r>
              <w:rPr>
                <w:lang w:val="en-US"/>
              </w:rPr>
              <w:t>The ‘Particulars’ column of the Cash Payments Journal is fully complete, showing correct information for each transaction.</w:t>
            </w:r>
          </w:p>
        </w:tc>
        <w:tc>
          <w:tcPr>
            <w:tcW w:w="1290" w:type="dxa"/>
            <w:tcBorders>
              <w:top w:val="single" w:sz="4" w:space="0" w:color="auto"/>
              <w:left w:val="single" w:sz="4" w:space="0" w:color="auto"/>
              <w:bottom w:val="single" w:sz="4" w:space="0" w:color="auto"/>
              <w:right w:val="single" w:sz="4" w:space="0" w:color="auto"/>
            </w:tcBorders>
          </w:tcPr>
          <w:p w:rsidR="00340919" w:rsidRDefault="00340919" w:rsidP="00601819">
            <w:pPr>
              <w:jc w:val="center"/>
              <w:rPr>
                <w:lang w:val="en-US"/>
              </w:rPr>
            </w:pPr>
          </w:p>
          <w:p w:rsidR="00340919" w:rsidRDefault="00340919" w:rsidP="00601819">
            <w:pPr>
              <w:jc w:val="center"/>
              <w:rPr>
                <w:lang w:val="en-US"/>
              </w:rPr>
            </w:pPr>
          </w:p>
        </w:tc>
      </w:tr>
      <w:tr w:rsidR="00340919" w:rsidTr="00340919">
        <w:tc>
          <w:tcPr>
            <w:tcW w:w="710" w:type="dxa"/>
            <w:tcBorders>
              <w:top w:val="single" w:sz="4" w:space="0" w:color="auto"/>
              <w:left w:val="single" w:sz="4" w:space="0" w:color="auto"/>
              <w:bottom w:val="single" w:sz="4" w:space="0" w:color="auto"/>
              <w:right w:val="single" w:sz="4" w:space="0" w:color="auto"/>
            </w:tcBorders>
          </w:tcPr>
          <w:p w:rsidR="00340919" w:rsidRDefault="00340919" w:rsidP="00601819">
            <w:pPr>
              <w:rPr>
                <w:lang w:val="en-US"/>
              </w:rPr>
            </w:pPr>
            <w:r>
              <w:rPr>
                <w:lang w:val="en-US"/>
              </w:rPr>
              <w:t>14</w:t>
            </w:r>
          </w:p>
        </w:tc>
        <w:tc>
          <w:tcPr>
            <w:tcW w:w="7620" w:type="dxa"/>
            <w:gridSpan w:val="2"/>
            <w:tcBorders>
              <w:top w:val="single" w:sz="4" w:space="0" w:color="auto"/>
              <w:left w:val="single" w:sz="4" w:space="0" w:color="auto"/>
              <w:bottom w:val="single" w:sz="4" w:space="0" w:color="auto"/>
              <w:right w:val="single" w:sz="4" w:space="0" w:color="auto"/>
            </w:tcBorders>
          </w:tcPr>
          <w:p w:rsidR="00340919" w:rsidRDefault="00340919" w:rsidP="00601819">
            <w:pPr>
              <w:rPr>
                <w:lang w:val="en-US"/>
              </w:rPr>
            </w:pPr>
            <w:r>
              <w:rPr>
                <w:lang w:val="en-US"/>
              </w:rPr>
              <w:t>The ‘Cheque / Reference’ column of the Cash Payments Journal is fully complete, with the correct reference shown for each transaction.</w:t>
            </w:r>
          </w:p>
        </w:tc>
        <w:tc>
          <w:tcPr>
            <w:tcW w:w="1290" w:type="dxa"/>
            <w:tcBorders>
              <w:top w:val="single" w:sz="4" w:space="0" w:color="auto"/>
              <w:left w:val="single" w:sz="4" w:space="0" w:color="auto"/>
              <w:bottom w:val="single" w:sz="4" w:space="0" w:color="auto"/>
              <w:right w:val="single" w:sz="4" w:space="0" w:color="auto"/>
            </w:tcBorders>
          </w:tcPr>
          <w:p w:rsidR="00340919" w:rsidRDefault="00340919" w:rsidP="00601819">
            <w:pPr>
              <w:jc w:val="center"/>
              <w:rPr>
                <w:lang w:val="en-US"/>
              </w:rPr>
            </w:pPr>
          </w:p>
        </w:tc>
      </w:tr>
      <w:tr w:rsidR="00340919" w:rsidTr="00340919">
        <w:tc>
          <w:tcPr>
            <w:tcW w:w="710" w:type="dxa"/>
          </w:tcPr>
          <w:p w:rsidR="00340919" w:rsidRDefault="00340919" w:rsidP="00601819">
            <w:pPr>
              <w:rPr>
                <w:lang w:val="en-US"/>
              </w:rPr>
            </w:pPr>
            <w:r>
              <w:rPr>
                <w:lang w:val="en-US"/>
              </w:rPr>
              <w:t>15</w:t>
            </w:r>
          </w:p>
        </w:tc>
        <w:tc>
          <w:tcPr>
            <w:tcW w:w="7620" w:type="dxa"/>
            <w:gridSpan w:val="2"/>
          </w:tcPr>
          <w:p w:rsidR="00340919" w:rsidRPr="00D30EAD" w:rsidRDefault="00340919" w:rsidP="00601819">
            <w:pPr>
              <w:rPr>
                <w:lang w:val="en-US"/>
              </w:rPr>
            </w:pPr>
            <w:r>
              <w:rPr>
                <w:lang w:val="en-US"/>
              </w:rPr>
              <w:t>The ‘Total’ column of the Cash Payments Journal is correctly complete showing the full, GST inclusive, amounts of each transaction AND the total payments during the month.</w:t>
            </w:r>
          </w:p>
        </w:tc>
        <w:tc>
          <w:tcPr>
            <w:tcW w:w="1290" w:type="dxa"/>
          </w:tcPr>
          <w:p w:rsidR="00340919" w:rsidRDefault="00340919" w:rsidP="00601819">
            <w:pPr>
              <w:jc w:val="center"/>
              <w:rPr>
                <w:lang w:val="en-US"/>
              </w:rPr>
            </w:pPr>
          </w:p>
        </w:tc>
      </w:tr>
      <w:tr w:rsidR="006F08D1" w:rsidTr="00340919">
        <w:tc>
          <w:tcPr>
            <w:tcW w:w="817" w:type="dxa"/>
            <w:gridSpan w:val="2"/>
            <w:shd w:val="clear" w:color="auto" w:fill="D9D9D9" w:themeFill="background1" w:themeFillShade="D9"/>
            <w:vAlign w:val="center"/>
          </w:tcPr>
          <w:p w:rsidR="006F08D1" w:rsidRDefault="006F08D1" w:rsidP="00B76DA1">
            <w:pPr>
              <w:rPr>
                <w:b/>
                <w:lang w:val="en-US"/>
              </w:rPr>
            </w:pPr>
            <w:r>
              <w:rPr>
                <w:b/>
                <w:lang w:val="en-US"/>
              </w:rPr>
              <w:lastRenderedPageBreak/>
              <w:t>Item No.</w:t>
            </w:r>
          </w:p>
        </w:tc>
        <w:tc>
          <w:tcPr>
            <w:tcW w:w="7513" w:type="dxa"/>
            <w:shd w:val="clear" w:color="auto" w:fill="D9D9D9" w:themeFill="background1" w:themeFillShade="D9"/>
            <w:vAlign w:val="center"/>
          </w:tcPr>
          <w:p w:rsidR="006F08D1" w:rsidRDefault="006F08D1" w:rsidP="00B76DA1">
            <w:pPr>
              <w:rPr>
                <w:b/>
                <w:lang w:val="en-US"/>
              </w:rPr>
            </w:pPr>
            <w:r>
              <w:rPr>
                <w:b/>
                <w:lang w:val="en-US"/>
              </w:rPr>
              <w:t>Work required from tauira</w:t>
            </w:r>
          </w:p>
        </w:tc>
        <w:tc>
          <w:tcPr>
            <w:tcW w:w="1290" w:type="dxa"/>
            <w:shd w:val="clear" w:color="auto" w:fill="D9D9D9" w:themeFill="background1" w:themeFillShade="D9"/>
          </w:tcPr>
          <w:p w:rsidR="006F08D1" w:rsidRDefault="006F08D1" w:rsidP="00340919">
            <w:pPr>
              <w:jc w:val="center"/>
              <w:rPr>
                <w:b/>
                <w:lang w:val="en-US"/>
              </w:rPr>
            </w:pPr>
            <w:r>
              <w:rPr>
                <w:b/>
                <w:lang w:val="en-US"/>
              </w:rPr>
              <w:t>Achieved/Yet to Achieve</w:t>
            </w:r>
          </w:p>
        </w:tc>
      </w:tr>
      <w:tr w:rsidR="006F08D1" w:rsidTr="00340919">
        <w:tc>
          <w:tcPr>
            <w:tcW w:w="817" w:type="dxa"/>
            <w:gridSpan w:val="2"/>
          </w:tcPr>
          <w:p w:rsidR="006F08D1" w:rsidRDefault="006F08D1" w:rsidP="006F08D1">
            <w:pPr>
              <w:rPr>
                <w:lang w:val="en-US"/>
              </w:rPr>
            </w:pPr>
            <w:r>
              <w:rPr>
                <w:lang w:val="en-US"/>
              </w:rPr>
              <w:t>16</w:t>
            </w:r>
          </w:p>
        </w:tc>
        <w:tc>
          <w:tcPr>
            <w:tcW w:w="7513" w:type="dxa"/>
          </w:tcPr>
          <w:p w:rsidR="006F08D1" w:rsidRDefault="006F08D1" w:rsidP="006F08D1">
            <w:pPr>
              <w:rPr>
                <w:lang w:val="en-US"/>
              </w:rPr>
            </w:pPr>
            <w:r>
              <w:rPr>
                <w:lang w:val="en-US"/>
              </w:rPr>
              <w:t>The amount of GST included in each transaction in the Cash Payments Journal has been correctly calculated given the figure entered in the ‘Total’ column and has been rounded to the nearest cent (2dp). Those items that do not attract GST do not show a GST amount.</w:t>
            </w:r>
          </w:p>
        </w:tc>
        <w:tc>
          <w:tcPr>
            <w:tcW w:w="1290" w:type="dxa"/>
          </w:tcPr>
          <w:p w:rsidR="006F08D1" w:rsidRDefault="006F08D1" w:rsidP="006F08D1">
            <w:pPr>
              <w:jc w:val="center"/>
              <w:rPr>
                <w:lang w:val="en-US"/>
              </w:rPr>
            </w:pPr>
          </w:p>
        </w:tc>
      </w:tr>
      <w:tr w:rsidR="006F08D1" w:rsidTr="00340919">
        <w:tc>
          <w:tcPr>
            <w:tcW w:w="817" w:type="dxa"/>
            <w:gridSpan w:val="2"/>
          </w:tcPr>
          <w:p w:rsidR="006F08D1" w:rsidRDefault="006F08D1" w:rsidP="006F08D1">
            <w:pPr>
              <w:rPr>
                <w:lang w:val="en-US"/>
              </w:rPr>
            </w:pPr>
            <w:r>
              <w:rPr>
                <w:lang w:val="en-US"/>
              </w:rPr>
              <w:t>17</w:t>
            </w:r>
          </w:p>
        </w:tc>
        <w:tc>
          <w:tcPr>
            <w:tcW w:w="7513" w:type="dxa"/>
          </w:tcPr>
          <w:p w:rsidR="006F08D1" w:rsidRDefault="006F08D1" w:rsidP="006F08D1">
            <w:pPr>
              <w:rPr>
                <w:lang w:val="en-US"/>
              </w:rPr>
            </w:pPr>
            <w:r>
              <w:rPr>
                <w:lang w:val="en-US"/>
              </w:rPr>
              <w:t xml:space="preserve">The GST exclusive amounts of each transaction in the Cash Payments Journal have been correctly calculated given the figures entered into the ‘Total’ and ‘GST’ columns. </w:t>
            </w:r>
          </w:p>
        </w:tc>
        <w:tc>
          <w:tcPr>
            <w:tcW w:w="1290" w:type="dxa"/>
          </w:tcPr>
          <w:p w:rsidR="006F08D1" w:rsidRDefault="006F08D1" w:rsidP="006F08D1">
            <w:pPr>
              <w:jc w:val="center"/>
              <w:rPr>
                <w:lang w:val="en-US"/>
              </w:rPr>
            </w:pPr>
          </w:p>
        </w:tc>
      </w:tr>
      <w:tr w:rsidR="006F08D1" w:rsidTr="00340919">
        <w:tc>
          <w:tcPr>
            <w:tcW w:w="817" w:type="dxa"/>
            <w:gridSpan w:val="2"/>
          </w:tcPr>
          <w:p w:rsidR="006F08D1" w:rsidRDefault="006F08D1" w:rsidP="006F08D1">
            <w:pPr>
              <w:rPr>
                <w:lang w:val="en-US"/>
              </w:rPr>
            </w:pPr>
            <w:r>
              <w:rPr>
                <w:lang w:val="en-US"/>
              </w:rPr>
              <w:t>18</w:t>
            </w:r>
          </w:p>
        </w:tc>
        <w:tc>
          <w:tcPr>
            <w:tcW w:w="7513" w:type="dxa"/>
          </w:tcPr>
          <w:p w:rsidR="006F08D1" w:rsidRPr="00D30EAD" w:rsidRDefault="006F08D1" w:rsidP="006F08D1">
            <w:pPr>
              <w:rPr>
                <w:lang w:val="en-US"/>
              </w:rPr>
            </w:pPr>
            <w:r>
              <w:rPr>
                <w:lang w:val="en-US"/>
              </w:rPr>
              <w:t>The remaining seven columns of the Cash Payments Journal have been given appropriate headings.</w:t>
            </w:r>
          </w:p>
        </w:tc>
        <w:tc>
          <w:tcPr>
            <w:tcW w:w="1290" w:type="dxa"/>
          </w:tcPr>
          <w:p w:rsidR="006F08D1" w:rsidRDefault="006F08D1" w:rsidP="006F08D1">
            <w:pPr>
              <w:jc w:val="center"/>
              <w:rPr>
                <w:lang w:val="en-US"/>
              </w:rPr>
            </w:pPr>
          </w:p>
          <w:p w:rsidR="00B76DA1" w:rsidRDefault="00B76DA1" w:rsidP="006F08D1">
            <w:pPr>
              <w:jc w:val="center"/>
              <w:rPr>
                <w:lang w:val="en-US"/>
              </w:rPr>
            </w:pPr>
          </w:p>
          <w:p w:rsidR="00B76DA1" w:rsidRDefault="00B76DA1" w:rsidP="006F08D1">
            <w:pPr>
              <w:jc w:val="center"/>
              <w:rPr>
                <w:lang w:val="en-US"/>
              </w:rPr>
            </w:pPr>
          </w:p>
        </w:tc>
      </w:tr>
      <w:tr w:rsidR="006F08D1" w:rsidTr="00340919">
        <w:tc>
          <w:tcPr>
            <w:tcW w:w="817" w:type="dxa"/>
            <w:gridSpan w:val="2"/>
          </w:tcPr>
          <w:p w:rsidR="006F08D1" w:rsidRDefault="006F08D1" w:rsidP="006F08D1">
            <w:pPr>
              <w:rPr>
                <w:lang w:val="en-US"/>
              </w:rPr>
            </w:pPr>
            <w:r>
              <w:rPr>
                <w:lang w:val="en-US"/>
              </w:rPr>
              <w:t>19</w:t>
            </w:r>
          </w:p>
        </w:tc>
        <w:tc>
          <w:tcPr>
            <w:tcW w:w="7513" w:type="dxa"/>
          </w:tcPr>
          <w:p w:rsidR="006F08D1" w:rsidRDefault="006F08D1" w:rsidP="006F08D1">
            <w:pPr>
              <w:rPr>
                <w:lang w:val="en-US"/>
              </w:rPr>
            </w:pPr>
            <w:r>
              <w:rPr>
                <w:lang w:val="en-US"/>
              </w:rPr>
              <w:t>The GST exclusive amounts of each transaction in the Cash Payments Journal have been included in the appropriate column (of the last seven columns), depending on the headings given.</w:t>
            </w:r>
          </w:p>
        </w:tc>
        <w:tc>
          <w:tcPr>
            <w:tcW w:w="1290" w:type="dxa"/>
          </w:tcPr>
          <w:p w:rsidR="006F08D1" w:rsidRDefault="006F08D1" w:rsidP="006F08D1">
            <w:pPr>
              <w:jc w:val="center"/>
              <w:rPr>
                <w:lang w:val="en-US"/>
              </w:rPr>
            </w:pPr>
          </w:p>
        </w:tc>
      </w:tr>
      <w:tr w:rsidR="006F08D1" w:rsidTr="00340919">
        <w:tc>
          <w:tcPr>
            <w:tcW w:w="817" w:type="dxa"/>
            <w:gridSpan w:val="2"/>
          </w:tcPr>
          <w:p w:rsidR="006F08D1" w:rsidRDefault="006F08D1" w:rsidP="006F08D1">
            <w:pPr>
              <w:rPr>
                <w:lang w:val="en-US"/>
              </w:rPr>
            </w:pPr>
            <w:r>
              <w:rPr>
                <w:lang w:val="en-US"/>
              </w:rPr>
              <w:t>20</w:t>
            </w:r>
          </w:p>
        </w:tc>
        <w:tc>
          <w:tcPr>
            <w:tcW w:w="7513" w:type="dxa"/>
          </w:tcPr>
          <w:p w:rsidR="006F08D1" w:rsidRDefault="006F08D1" w:rsidP="006F08D1">
            <w:pPr>
              <w:rPr>
                <w:lang w:val="en-US"/>
              </w:rPr>
            </w:pPr>
            <w:r>
              <w:rPr>
                <w:lang w:val="en-US"/>
              </w:rPr>
              <w:t>Total Payments have been correctly calculated for the GST column, the GST exclusive column and each of the last seven columns.</w:t>
            </w:r>
          </w:p>
        </w:tc>
        <w:tc>
          <w:tcPr>
            <w:tcW w:w="1290" w:type="dxa"/>
          </w:tcPr>
          <w:p w:rsidR="006F08D1" w:rsidRDefault="006F08D1" w:rsidP="006F08D1">
            <w:pPr>
              <w:jc w:val="center"/>
              <w:rPr>
                <w:lang w:val="en-US"/>
              </w:rPr>
            </w:pPr>
          </w:p>
        </w:tc>
      </w:tr>
    </w:tbl>
    <w:p w:rsidR="006F08D1" w:rsidRDefault="006F08D1" w:rsidP="006F08D1">
      <w:pPr>
        <w:jc w:val="both"/>
        <w:rPr>
          <w:i/>
          <w:sz w:val="20"/>
          <w:szCs w:val="20"/>
          <w:lang w:val="en-US"/>
        </w:rPr>
      </w:pPr>
      <w:r>
        <w:rPr>
          <w:i/>
          <w:sz w:val="20"/>
          <w:szCs w:val="20"/>
          <w:lang w:val="en-US"/>
        </w:rPr>
        <w:t>To achieve this learning outcome, tauira must fulfill at least 16 of the 20 requirements outlined above.</w:t>
      </w:r>
    </w:p>
    <w:p w:rsidR="006F08D1" w:rsidRDefault="006F08D1" w:rsidP="006F08D1">
      <w:pPr>
        <w:rPr>
          <w:b/>
          <w:lang w:val="en-US"/>
        </w:rPr>
      </w:pPr>
    </w:p>
    <w:p w:rsidR="006F08D1" w:rsidRDefault="006F08D1" w:rsidP="006F08D1">
      <w:pPr>
        <w:rPr>
          <w:b/>
          <w:lang w:val="en-US"/>
        </w:rPr>
      </w:pPr>
      <w:r>
        <w:rPr>
          <w:b/>
          <w:lang w:val="en-US"/>
        </w:rPr>
        <w:t>Result:</w:t>
      </w:r>
    </w:p>
    <w:p w:rsidR="006F08D1" w:rsidRDefault="006F08D1" w:rsidP="006F08D1">
      <w:pPr>
        <w:pBdr>
          <w:top w:val="single" w:sz="4" w:space="1" w:color="auto"/>
          <w:left w:val="single" w:sz="4" w:space="4" w:color="auto"/>
          <w:bottom w:val="single" w:sz="4" w:space="1" w:color="auto"/>
          <w:right w:val="single" w:sz="4" w:space="4" w:color="auto"/>
        </w:pBdr>
        <w:rPr>
          <w:b/>
          <w:lang w:val="en-US"/>
        </w:rPr>
      </w:pPr>
      <w:r>
        <w:rPr>
          <w:b/>
          <w:lang w:val="en-US"/>
        </w:rPr>
        <w:t>Learning Outcome 2:</w:t>
      </w:r>
      <w:r>
        <w:rPr>
          <w:b/>
          <w:lang w:val="en-US"/>
        </w:rPr>
        <w:tab/>
      </w:r>
      <w:r>
        <w:rPr>
          <w:b/>
          <w:lang w:val="en-US"/>
        </w:rPr>
        <w:tab/>
      </w:r>
      <w:r>
        <w:rPr>
          <w:b/>
          <w:lang w:val="en-US"/>
        </w:rPr>
        <w:tab/>
      </w:r>
      <w:r>
        <w:rPr>
          <w:b/>
          <w:lang w:val="en-US"/>
        </w:rPr>
        <w:tab/>
      </w:r>
      <w:r>
        <w:rPr>
          <w:b/>
          <w:lang w:val="en-US"/>
        </w:rPr>
        <w:tab/>
      </w:r>
      <w:r>
        <w:rPr>
          <w:b/>
          <w:lang w:val="en-US"/>
        </w:rPr>
        <w:tab/>
      </w:r>
      <w:r>
        <w:rPr>
          <w:b/>
          <w:lang w:val="en-US"/>
        </w:rPr>
        <w:tab/>
        <w:t>Achieved / YTA</w:t>
      </w:r>
    </w:p>
    <w:p w:rsidR="006F08D1" w:rsidRPr="00AA389E" w:rsidRDefault="006F08D1" w:rsidP="006F08D1">
      <w:pPr>
        <w:pBdr>
          <w:top w:val="single" w:sz="4" w:space="1" w:color="auto"/>
          <w:left w:val="single" w:sz="4" w:space="4" w:color="auto"/>
          <w:bottom w:val="single" w:sz="4" w:space="1" w:color="auto"/>
          <w:right w:val="single" w:sz="4" w:space="4" w:color="auto"/>
        </w:pBdr>
        <w:rPr>
          <w:i/>
          <w:lang w:val="en-US"/>
        </w:rPr>
      </w:pPr>
      <w:r>
        <w:rPr>
          <w:i/>
          <w:lang w:val="en-US"/>
        </w:rPr>
        <w:t>Complete a cashbook</w:t>
      </w:r>
    </w:p>
    <w:p w:rsidR="006F08D1" w:rsidRDefault="006F08D1" w:rsidP="006F08D1">
      <w:pPr>
        <w:rPr>
          <w:b/>
          <w:lang w:val="en-US"/>
        </w:rPr>
      </w:pPr>
    </w:p>
    <w:p w:rsidR="006F08D1" w:rsidRDefault="006F08D1" w:rsidP="006F08D1">
      <w:pPr>
        <w:rPr>
          <w:b/>
          <w:lang w:val="en-US"/>
        </w:rPr>
      </w:pPr>
    </w:p>
    <w:p w:rsidR="00340919" w:rsidRDefault="00340919" w:rsidP="00340919">
      <w:pPr>
        <w:rPr>
          <w:b/>
          <w:u w:val="single"/>
          <w:lang w:val="en-US"/>
        </w:rPr>
      </w:pPr>
      <w:r>
        <w:rPr>
          <w:b/>
          <w:u w:val="single"/>
          <w:lang w:val="en-US"/>
        </w:rPr>
        <w:t>Learning Outcome 3: Complete a Bank Reconciliation</w:t>
      </w:r>
    </w:p>
    <w:p w:rsidR="00340919" w:rsidRDefault="00340919" w:rsidP="00340919">
      <w:pPr>
        <w:rPr>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2"/>
        <w:gridCol w:w="7518"/>
        <w:gridCol w:w="1276"/>
      </w:tblGrid>
      <w:tr w:rsidR="00340919" w:rsidTr="00340919">
        <w:tc>
          <w:tcPr>
            <w:tcW w:w="812" w:type="dxa"/>
            <w:shd w:val="clear" w:color="auto" w:fill="D9D9D9" w:themeFill="background1" w:themeFillShade="D9"/>
            <w:vAlign w:val="center"/>
          </w:tcPr>
          <w:p w:rsidR="00340919" w:rsidRDefault="00340919" w:rsidP="00601819">
            <w:pPr>
              <w:rPr>
                <w:b/>
                <w:lang w:val="en-US"/>
              </w:rPr>
            </w:pPr>
            <w:r>
              <w:rPr>
                <w:b/>
                <w:lang w:val="en-US"/>
              </w:rPr>
              <w:t>Item No.</w:t>
            </w:r>
          </w:p>
        </w:tc>
        <w:tc>
          <w:tcPr>
            <w:tcW w:w="7518" w:type="dxa"/>
            <w:shd w:val="clear" w:color="auto" w:fill="D9D9D9" w:themeFill="background1" w:themeFillShade="D9"/>
            <w:vAlign w:val="center"/>
          </w:tcPr>
          <w:p w:rsidR="00340919" w:rsidRDefault="00340919" w:rsidP="00601819">
            <w:pPr>
              <w:rPr>
                <w:b/>
                <w:lang w:val="en-US"/>
              </w:rPr>
            </w:pPr>
            <w:r>
              <w:rPr>
                <w:b/>
                <w:lang w:val="en-US"/>
              </w:rPr>
              <w:t>Work required from tauira</w:t>
            </w:r>
          </w:p>
        </w:tc>
        <w:tc>
          <w:tcPr>
            <w:tcW w:w="1276" w:type="dxa"/>
            <w:shd w:val="clear" w:color="auto" w:fill="D9D9D9" w:themeFill="background1" w:themeFillShade="D9"/>
          </w:tcPr>
          <w:p w:rsidR="00340919" w:rsidRPr="00340919" w:rsidRDefault="00340919" w:rsidP="00340919">
            <w:pPr>
              <w:jc w:val="center"/>
              <w:rPr>
                <w:b/>
                <w:sz w:val="23"/>
                <w:szCs w:val="23"/>
                <w:lang w:val="en-US"/>
              </w:rPr>
            </w:pPr>
            <w:r w:rsidRPr="00340919">
              <w:rPr>
                <w:b/>
                <w:sz w:val="23"/>
                <w:szCs w:val="23"/>
                <w:lang w:val="en-US"/>
              </w:rPr>
              <w:t>Achieved/Yet to Achieve</w:t>
            </w:r>
          </w:p>
        </w:tc>
      </w:tr>
      <w:tr w:rsidR="00340919" w:rsidTr="00340919">
        <w:tc>
          <w:tcPr>
            <w:tcW w:w="812" w:type="dxa"/>
          </w:tcPr>
          <w:p w:rsidR="00340919" w:rsidRDefault="00340919" w:rsidP="00601819">
            <w:pPr>
              <w:rPr>
                <w:lang w:val="en-US"/>
              </w:rPr>
            </w:pPr>
            <w:r>
              <w:rPr>
                <w:lang w:val="en-US"/>
              </w:rPr>
              <w:t>1</w:t>
            </w:r>
          </w:p>
        </w:tc>
        <w:tc>
          <w:tcPr>
            <w:tcW w:w="7518" w:type="dxa"/>
          </w:tcPr>
          <w:p w:rsidR="00340919" w:rsidRPr="00D30EAD" w:rsidRDefault="00340919" w:rsidP="00601819">
            <w:pPr>
              <w:rPr>
                <w:lang w:val="en-US"/>
              </w:rPr>
            </w:pPr>
            <w:r>
              <w:rPr>
                <w:lang w:val="en-US"/>
              </w:rPr>
              <w:t>The correct information from the cash book and the details provided in the case study is entered into each of the eleven boxes marked with an asterisk(*)</w:t>
            </w:r>
          </w:p>
        </w:tc>
        <w:tc>
          <w:tcPr>
            <w:tcW w:w="1276" w:type="dxa"/>
          </w:tcPr>
          <w:p w:rsidR="00340919" w:rsidRDefault="00340919" w:rsidP="00601819">
            <w:pPr>
              <w:jc w:val="center"/>
              <w:rPr>
                <w:lang w:val="en-US"/>
              </w:rPr>
            </w:pPr>
          </w:p>
        </w:tc>
      </w:tr>
    </w:tbl>
    <w:p w:rsidR="00340919" w:rsidRDefault="00340919" w:rsidP="00340919">
      <w:pPr>
        <w:jc w:val="both"/>
        <w:rPr>
          <w:i/>
          <w:sz w:val="20"/>
          <w:szCs w:val="20"/>
          <w:lang w:val="en-US"/>
        </w:rPr>
      </w:pPr>
      <w:r>
        <w:rPr>
          <w:i/>
          <w:sz w:val="20"/>
          <w:szCs w:val="20"/>
          <w:lang w:val="en-US"/>
        </w:rPr>
        <w:t>To achieve this learning outcome, tauira must fulfill the requirement outlined above.</w:t>
      </w:r>
    </w:p>
    <w:p w:rsidR="00340919" w:rsidRDefault="00340919" w:rsidP="00340919">
      <w:pPr>
        <w:jc w:val="both"/>
        <w:rPr>
          <w:i/>
          <w:sz w:val="20"/>
          <w:szCs w:val="20"/>
          <w:lang w:val="en-US"/>
        </w:rPr>
      </w:pPr>
    </w:p>
    <w:p w:rsidR="00340919" w:rsidRPr="008C1980" w:rsidRDefault="00340919" w:rsidP="00340919">
      <w:pPr>
        <w:jc w:val="both"/>
        <w:rPr>
          <w:i/>
          <w:sz w:val="20"/>
          <w:szCs w:val="20"/>
          <w:lang w:val="en-US"/>
        </w:rPr>
      </w:pPr>
      <w:r>
        <w:rPr>
          <w:i/>
          <w:sz w:val="20"/>
          <w:szCs w:val="20"/>
          <w:lang w:val="en-US"/>
        </w:rPr>
        <w:t xml:space="preserve">In addition, the figures entered into these boxes must be correct given the figures shown in the cash book.  Therefore, if the incorrect figures were shown in the cash book, these same incorrect figures must be shown in the bank reconciliation.  This means that if the cash book was incorrect, the bank reconciliation must not balance correctly. </w:t>
      </w:r>
    </w:p>
    <w:p w:rsidR="00340919" w:rsidRDefault="00340919" w:rsidP="00340919">
      <w:pPr>
        <w:rPr>
          <w:b/>
          <w:lang w:val="en-US"/>
        </w:rPr>
      </w:pPr>
    </w:p>
    <w:p w:rsidR="00340919" w:rsidRDefault="00340919" w:rsidP="00340919">
      <w:pPr>
        <w:rPr>
          <w:b/>
          <w:lang w:val="en-US"/>
        </w:rPr>
      </w:pPr>
      <w:r>
        <w:rPr>
          <w:b/>
          <w:lang w:val="en-US"/>
        </w:rPr>
        <w:t>Result:</w:t>
      </w:r>
    </w:p>
    <w:p w:rsidR="00340919" w:rsidRDefault="00340919" w:rsidP="00340919">
      <w:pPr>
        <w:pBdr>
          <w:top w:val="single" w:sz="4" w:space="1" w:color="auto"/>
          <w:left w:val="single" w:sz="4" w:space="4" w:color="auto"/>
          <w:bottom w:val="single" w:sz="4" w:space="1" w:color="auto"/>
          <w:right w:val="single" w:sz="4" w:space="4" w:color="auto"/>
        </w:pBdr>
        <w:rPr>
          <w:b/>
          <w:lang w:val="en-US"/>
        </w:rPr>
      </w:pPr>
      <w:r>
        <w:rPr>
          <w:b/>
          <w:lang w:val="en-US"/>
        </w:rPr>
        <w:t>Learning Outcome 3:</w:t>
      </w:r>
      <w:r>
        <w:rPr>
          <w:b/>
          <w:lang w:val="en-US"/>
        </w:rPr>
        <w:tab/>
      </w:r>
      <w:r>
        <w:rPr>
          <w:b/>
          <w:lang w:val="en-US"/>
        </w:rPr>
        <w:tab/>
      </w:r>
      <w:r>
        <w:rPr>
          <w:b/>
          <w:lang w:val="en-US"/>
        </w:rPr>
        <w:tab/>
      </w:r>
      <w:r>
        <w:rPr>
          <w:b/>
          <w:lang w:val="en-US"/>
        </w:rPr>
        <w:tab/>
      </w:r>
      <w:r>
        <w:rPr>
          <w:b/>
          <w:lang w:val="en-US"/>
        </w:rPr>
        <w:tab/>
      </w:r>
      <w:r>
        <w:rPr>
          <w:b/>
          <w:lang w:val="en-US"/>
        </w:rPr>
        <w:tab/>
      </w:r>
      <w:r>
        <w:rPr>
          <w:b/>
          <w:lang w:val="en-US"/>
        </w:rPr>
        <w:tab/>
        <w:t>Achieved / YTA</w:t>
      </w:r>
    </w:p>
    <w:p w:rsidR="00340919" w:rsidRPr="00AA389E" w:rsidRDefault="00340919" w:rsidP="00340919">
      <w:pPr>
        <w:pBdr>
          <w:top w:val="single" w:sz="4" w:space="1" w:color="auto"/>
          <w:left w:val="single" w:sz="4" w:space="4" w:color="auto"/>
          <w:bottom w:val="single" w:sz="4" w:space="1" w:color="auto"/>
          <w:right w:val="single" w:sz="4" w:space="4" w:color="auto"/>
        </w:pBdr>
        <w:rPr>
          <w:i/>
          <w:lang w:val="en-US"/>
        </w:rPr>
      </w:pPr>
      <w:r>
        <w:rPr>
          <w:i/>
          <w:lang w:val="en-US"/>
        </w:rPr>
        <w:t>Complete a bank reconciliation</w:t>
      </w:r>
    </w:p>
    <w:p w:rsidR="006F08D1" w:rsidRDefault="006F08D1" w:rsidP="006F08D1">
      <w:pPr>
        <w:rPr>
          <w:b/>
          <w:lang w:val="en-US"/>
        </w:rPr>
      </w:pPr>
    </w:p>
    <w:p w:rsidR="0010663F" w:rsidRDefault="0010663F">
      <w:pPr>
        <w:rPr>
          <w:b/>
          <w:u w:val="single"/>
          <w:lang w:val="en-US"/>
        </w:rPr>
      </w:pPr>
      <w:r>
        <w:rPr>
          <w:b/>
          <w:u w:val="single"/>
          <w:lang w:val="en-US"/>
        </w:rPr>
        <w:br w:type="page"/>
      </w:r>
    </w:p>
    <w:p w:rsidR="006F08D1" w:rsidRDefault="006F08D1" w:rsidP="006F08D1">
      <w:pPr>
        <w:rPr>
          <w:b/>
          <w:u w:val="single"/>
          <w:lang w:val="en-US"/>
        </w:rPr>
      </w:pPr>
      <w:bookmarkStart w:id="3" w:name="_GoBack"/>
      <w:bookmarkEnd w:id="3"/>
      <w:r>
        <w:rPr>
          <w:b/>
          <w:u w:val="single"/>
          <w:lang w:val="en-US"/>
        </w:rPr>
        <w:lastRenderedPageBreak/>
        <w:t>Learning Outcome 4: Prepare a Basic GST Return</w:t>
      </w:r>
    </w:p>
    <w:p w:rsidR="006F08D1" w:rsidRDefault="006F08D1" w:rsidP="006F08D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3"/>
        <w:gridCol w:w="7517"/>
        <w:gridCol w:w="1290"/>
      </w:tblGrid>
      <w:tr w:rsidR="006F08D1" w:rsidTr="00340919">
        <w:tc>
          <w:tcPr>
            <w:tcW w:w="813" w:type="dxa"/>
            <w:shd w:val="clear" w:color="auto" w:fill="D9D9D9" w:themeFill="background1" w:themeFillShade="D9"/>
            <w:vAlign w:val="center"/>
          </w:tcPr>
          <w:p w:rsidR="006F08D1" w:rsidRDefault="006F08D1" w:rsidP="00B76DA1">
            <w:pPr>
              <w:rPr>
                <w:b/>
                <w:lang w:val="en-US"/>
              </w:rPr>
            </w:pPr>
            <w:r>
              <w:rPr>
                <w:b/>
                <w:lang w:val="en-US"/>
              </w:rPr>
              <w:t>Item No.</w:t>
            </w:r>
          </w:p>
        </w:tc>
        <w:tc>
          <w:tcPr>
            <w:tcW w:w="7517" w:type="dxa"/>
            <w:shd w:val="clear" w:color="auto" w:fill="D9D9D9" w:themeFill="background1" w:themeFillShade="D9"/>
            <w:vAlign w:val="center"/>
          </w:tcPr>
          <w:p w:rsidR="006F08D1" w:rsidRDefault="006F08D1" w:rsidP="00B76DA1">
            <w:pPr>
              <w:rPr>
                <w:b/>
                <w:lang w:val="en-US"/>
              </w:rPr>
            </w:pPr>
            <w:r>
              <w:rPr>
                <w:b/>
                <w:lang w:val="en-US"/>
              </w:rPr>
              <w:t>Work required from tauira</w:t>
            </w:r>
          </w:p>
        </w:tc>
        <w:tc>
          <w:tcPr>
            <w:tcW w:w="1290" w:type="dxa"/>
            <w:shd w:val="clear" w:color="auto" w:fill="D9D9D9" w:themeFill="background1" w:themeFillShade="D9"/>
          </w:tcPr>
          <w:p w:rsidR="006F08D1" w:rsidRPr="00340919" w:rsidRDefault="006F08D1" w:rsidP="00340919">
            <w:pPr>
              <w:jc w:val="center"/>
              <w:rPr>
                <w:b/>
                <w:sz w:val="23"/>
                <w:szCs w:val="23"/>
                <w:lang w:val="en-US"/>
              </w:rPr>
            </w:pPr>
            <w:r w:rsidRPr="00340919">
              <w:rPr>
                <w:b/>
                <w:sz w:val="23"/>
                <w:szCs w:val="23"/>
                <w:lang w:val="en-US"/>
              </w:rPr>
              <w:t>Achieved/Yet to Achieve</w:t>
            </w:r>
          </w:p>
        </w:tc>
      </w:tr>
      <w:tr w:rsidR="006F08D1" w:rsidTr="00340919">
        <w:tc>
          <w:tcPr>
            <w:tcW w:w="813" w:type="dxa"/>
          </w:tcPr>
          <w:p w:rsidR="006F08D1" w:rsidRDefault="006F08D1" w:rsidP="006F08D1">
            <w:pPr>
              <w:rPr>
                <w:lang w:val="en-US"/>
              </w:rPr>
            </w:pPr>
            <w:r>
              <w:rPr>
                <w:lang w:val="en-US"/>
              </w:rPr>
              <w:t>1</w:t>
            </w:r>
          </w:p>
        </w:tc>
        <w:tc>
          <w:tcPr>
            <w:tcW w:w="7517" w:type="dxa"/>
          </w:tcPr>
          <w:p w:rsidR="006F08D1" w:rsidRPr="00D30EAD" w:rsidRDefault="006F08D1" w:rsidP="006F08D1">
            <w:pPr>
              <w:rPr>
                <w:lang w:val="en-US"/>
              </w:rPr>
            </w:pPr>
            <w:r>
              <w:rPr>
                <w:lang w:val="en-US"/>
              </w:rPr>
              <w:t>Box 5 is correctly completed using information from the cashbook previously completed*</w:t>
            </w: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2</w:t>
            </w:r>
          </w:p>
        </w:tc>
        <w:tc>
          <w:tcPr>
            <w:tcW w:w="7517" w:type="dxa"/>
          </w:tcPr>
          <w:p w:rsidR="006F08D1" w:rsidRDefault="006F08D1" w:rsidP="006F08D1">
            <w:pPr>
              <w:rPr>
                <w:lang w:val="en-US"/>
              </w:rPr>
            </w:pPr>
            <w:r>
              <w:rPr>
                <w:lang w:val="en-US"/>
              </w:rPr>
              <w:t>Box 7 is correctly completed</w:t>
            </w:r>
          </w:p>
          <w:p w:rsidR="00340919" w:rsidRDefault="00340919" w:rsidP="006F08D1">
            <w:pPr>
              <w:rPr>
                <w:lang w:val="en-US"/>
              </w:rPr>
            </w:pP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3</w:t>
            </w:r>
          </w:p>
        </w:tc>
        <w:tc>
          <w:tcPr>
            <w:tcW w:w="7517" w:type="dxa"/>
          </w:tcPr>
          <w:p w:rsidR="006F08D1" w:rsidRDefault="006F08D1" w:rsidP="006F08D1">
            <w:pPr>
              <w:rPr>
                <w:lang w:val="en-US"/>
              </w:rPr>
            </w:pPr>
            <w:r>
              <w:rPr>
                <w:lang w:val="en-US"/>
              </w:rPr>
              <w:t xml:space="preserve">Box 8 is correctly completed </w:t>
            </w:r>
          </w:p>
          <w:p w:rsidR="00340919" w:rsidRDefault="00340919" w:rsidP="006F08D1">
            <w:pPr>
              <w:rPr>
                <w:lang w:val="en-US"/>
              </w:rPr>
            </w:pP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4</w:t>
            </w:r>
          </w:p>
        </w:tc>
        <w:tc>
          <w:tcPr>
            <w:tcW w:w="7517" w:type="dxa"/>
          </w:tcPr>
          <w:p w:rsidR="006F08D1" w:rsidRDefault="006F08D1" w:rsidP="006F08D1">
            <w:pPr>
              <w:rPr>
                <w:lang w:val="en-US"/>
              </w:rPr>
            </w:pPr>
            <w:r>
              <w:rPr>
                <w:lang w:val="en-US"/>
              </w:rPr>
              <w:t>Box 10 is correctly completed</w:t>
            </w:r>
          </w:p>
          <w:p w:rsidR="00340919" w:rsidRPr="00D30EAD" w:rsidRDefault="00340919" w:rsidP="006F08D1">
            <w:pPr>
              <w:rPr>
                <w:lang w:val="en-US"/>
              </w:rPr>
            </w:pP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5</w:t>
            </w:r>
          </w:p>
        </w:tc>
        <w:tc>
          <w:tcPr>
            <w:tcW w:w="7517" w:type="dxa"/>
          </w:tcPr>
          <w:p w:rsidR="006F08D1" w:rsidRDefault="006F08D1" w:rsidP="006F08D1">
            <w:pPr>
              <w:rPr>
                <w:lang w:val="en-US"/>
              </w:rPr>
            </w:pPr>
            <w:r>
              <w:rPr>
                <w:lang w:val="en-US"/>
              </w:rPr>
              <w:t xml:space="preserve">Box 11 is correctly completed </w:t>
            </w:r>
          </w:p>
          <w:p w:rsidR="00340919" w:rsidRDefault="00340919" w:rsidP="006F08D1">
            <w:pPr>
              <w:rPr>
                <w:lang w:val="en-US"/>
              </w:rPr>
            </w:pP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6</w:t>
            </w:r>
          </w:p>
        </w:tc>
        <w:tc>
          <w:tcPr>
            <w:tcW w:w="7517" w:type="dxa"/>
          </w:tcPr>
          <w:p w:rsidR="006F08D1" w:rsidRDefault="006F08D1" w:rsidP="006F08D1">
            <w:pPr>
              <w:rPr>
                <w:lang w:val="en-US"/>
              </w:rPr>
            </w:pPr>
            <w:r>
              <w:rPr>
                <w:lang w:val="en-US"/>
              </w:rPr>
              <w:t>Box 12 is correctly completed using information from the cashbook previously completed*</w:t>
            </w: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7</w:t>
            </w:r>
          </w:p>
        </w:tc>
        <w:tc>
          <w:tcPr>
            <w:tcW w:w="7517" w:type="dxa"/>
          </w:tcPr>
          <w:p w:rsidR="006F08D1" w:rsidRDefault="006F08D1" w:rsidP="006F08D1">
            <w:pPr>
              <w:rPr>
                <w:lang w:val="en-US"/>
              </w:rPr>
            </w:pPr>
            <w:r>
              <w:rPr>
                <w:lang w:val="en-US"/>
              </w:rPr>
              <w:t>Box 14 is correctly completed</w:t>
            </w:r>
          </w:p>
          <w:p w:rsidR="00340919" w:rsidRPr="00D30EAD" w:rsidRDefault="00340919" w:rsidP="006F08D1">
            <w:pPr>
              <w:rPr>
                <w:lang w:val="en-US"/>
              </w:rPr>
            </w:pP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8</w:t>
            </w:r>
          </w:p>
        </w:tc>
        <w:tc>
          <w:tcPr>
            <w:tcW w:w="7517" w:type="dxa"/>
          </w:tcPr>
          <w:p w:rsidR="00340919" w:rsidRDefault="006F08D1" w:rsidP="006F08D1">
            <w:pPr>
              <w:tabs>
                <w:tab w:val="left" w:pos="4815"/>
              </w:tabs>
              <w:rPr>
                <w:lang w:val="en-US"/>
              </w:rPr>
            </w:pPr>
            <w:r>
              <w:rPr>
                <w:lang w:val="en-US"/>
              </w:rPr>
              <w:t>Box 15 is correctly completed</w:t>
            </w:r>
          </w:p>
          <w:p w:rsidR="006F08D1" w:rsidRDefault="006F08D1" w:rsidP="006F08D1">
            <w:pPr>
              <w:tabs>
                <w:tab w:val="left" w:pos="4815"/>
              </w:tabs>
              <w:rPr>
                <w:lang w:val="en-US"/>
              </w:rPr>
            </w:pPr>
            <w:r>
              <w:rPr>
                <w:lang w:val="en-US"/>
              </w:rPr>
              <w:tab/>
            </w: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9</w:t>
            </w:r>
          </w:p>
        </w:tc>
        <w:tc>
          <w:tcPr>
            <w:tcW w:w="7517" w:type="dxa"/>
          </w:tcPr>
          <w:p w:rsidR="006F08D1" w:rsidRDefault="006F08D1" w:rsidP="006F08D1">
            <w:pPr>
              <w:rPr>
                <w:lang w:val="en-US"/>
              </w:rPr>
            </w:pPr>
            <w:r>
              <w:rPr>
                <w:lang w:val="en-US"/>
              </w:rPr>
              <w:t>It is correctly indicated whether the amount in Box 15 is a refund or GST to pay</w:t>
            </w:r>
          </w:p>
        </w:tc>
        <w:tc>
          <w:tcPr>
            <w:tcW w:w="1290" w:type="dxa"/>
          </w:tcPr>
          <w:p w:rsidR="006F08D1" w:rsidRDefault="006F08D1" w:rsidP="006F08D1">
            <w:pPr>
              <w:jc w:val="center"/>
              <w:rPr>
                <w:lang w:val="en-US"/>
              </w:rPr>
            </w:pPr>
          </w:p>
        </w:tc>
      </w:tr>
      <w:tr w:rsidR="006F08D1" w:rsidTr="00340919">
        <w:tc>
          <w:tcPr>
            <w:tcW w:w="813" w:type="dxa"/>
          </w:tcPr>
          <w:p w:rsidR="006F08D1" w:rsidRDefault="006F08D1" w:rsidP="006F08D1">
            <w:pPr>
              <w:rPr>
                <w:lang w:val="en-US"/>
              </w:rPr>
            </w:pPr>
            <w:r>
              <w:rPr>
                <w:lang w:val="en-US"/>
              </w:rPr>
              <w:t>10</w:t>
            </w:r>
          </w:p>
        </w:tc>
        <w:tc>
          <w:tcPr>
            <w:tcW w:w="7517" w:type="dxa"/>
          </w:tcPr>
          <w:p w:rsidR="006F08D1" w:rsidRDefault="006F08D1" w:rsidP="006F08D1">
            <w:pPr>
              <w:rPr>
                <w:lang w:val="en-US"/>
              </w:rPr>
            </w:pPr>
            <w:r>
              <w:rPr>
                <w:lang w:val="en-US"/>
              </w:rPr>
              <w:t>Boxes 6, 9 and 13 do not have any figures included (or a zero amount is entered into these boxes)</w:t>
            </w:r>
          </w:p>
        </w:tc>
        <w:tc>
          <w:tcPr>
            <w:tcW w:w="1290" w:type="dxa"/>
          </w:tcPr>
          <w:p w:rsidR="006F08D1" w:rsidRDefault="006F08D1" w:rsidP="006F08D1">
            <w:pPr>
              <w:jc w:val="center"/>
              <w:rPr>
                <w:lang w:val="en-US"/>
              </w:rPr>
            </w:pPr>
          </w:p>
        </w:tc>
      </w:tr>
    </w:tbl>
    <w:p w:rsidR="006F08D1" w:rsidRDefault="006F08D1" w:rsidP="006F08D1">
      <w:pPr>
        <w:jc w:val="both"/>
        <w:rPr>
          <w:i/>
          <w:sz w:val="20"/>
          <w:szCs w:val="20"/>
          <w:lang w:val="en-US"/>
        </w:rPr>
      </w:pPr>
      <w:r>
        <w:rPr>
          <w:i/>
          <w:sz w:val="20"/>
          <w:szCs w:val="20"/>
          <w:lang w:val="en-US"/>
        </w:rPr>
        <w:t>To achieve this learning outcome, tauira must fulfill each of the ten requirements outlined above.</w:t>
      </w:r>
    </w:p>
    <w:p w:rsidR="006F08D1" w:rsidRDefault="006F08D1" w:rsidP="006F08D1">
      <w:pPr>
        <w:jc w:val="both"/>
        <w:rPr>
          <w:i/>
          <w:sz w:val="20"/>
          <w:szCs w:val="20"/>
          <w:lang w:val="en-US"/>
        </w:rPr>
      </w:pPr>
    </w:p>
    <w:p w:rsidR="006F08D1" w:rsidRPr="008C1980" w:rsidRDefault="006F08D1" w:rsidP="006F08D1">
      <w:pPr>
        <w:jc w:val="both"/>
        <w:rPr>
          <w:i/>
          <w:sz w:val="20"/>
          <w:szCs w:val="20"/>
          <w:lang w:val="en-US"/>
        </w:rPr>
      </w:pPr>
      <w:r>
        <w:rPr>
          <w:i/>
          <w:sz w:val="20"/>
          <w:szCs w:val="20"/>
          <w:lang w:val="en-US"/>
        </w:rPr>
        <w:t xml:space="preserve">* The figures entered into these boxes must be correct given the figures shown in the cashbook.  Therefore, if the incorrect figures were shown in the cashbook, these same incorrect figures must be shown in the GST return. </w:t>
      </w:r>
    </w:p>
    <w:p w:rsidR="006F08D1" w:rsidRDefault="006F08D1" w:rsidP="006F08D1">
      <w:pPr>
        <w:rPr>
          <w:b/>
          <w:lang w:val="en-US"/>
        </w:rPr>
      </w:pPr>
    </w:p>
    <w:p w:rsidR="006F08D1" w:rsidRPr="000C166D" w:rsidRDefault="006F08D1" w:rsidP="006F08D1">
      <w:pPr>
        <w:rPr>
          <w:b/>
          <w:lang w:val="en-US"/>
        </w:rPr>
      </w:pPr>
      <w:r>
        <w:rPr>
          <w:b/>
          <w:lang w:val="en-US"/>
        </w:rPr>
        <w:t>Result:</w:t>
      </w:r>
    </w:p>
    <w:p w:rsidR="006F08D1" w:rsidRDefault="006F08D1" w:rsidP="006F08D1">
      <w:pPr>
        <w:pBdr>
          <w:top w:val="single" w:sz="4" w:space="1" w:color="auto"/>
          <w:left w:val="single" w:sz="4" w:space="4" w:color="auto"/>
          <w:bottom w:val="single" w:sz="4" w:space="1" w:color="auto"/>
          <w:right w:val="single" w:sz="4" w:space="4" w:color="auto"/>
        </w:pBdr>
        <w:rPr>
          <w:b/>
          <w:lang w:val="en-US"/>
        </w:rPr>
      </w:pPr>
      <w:r>
        <w:rPr>
          <w:b/>
          <w:lang w:val="en-US"/>
        </w:rPr>
        <w:t>Learning Outcome 4:</w:t>
      </w:r>
      <w:r>
        <w:rPr>
          <w:b/>
          <w:lang w:val="en-US"/>
        </w:rPr>
        <w:tab/>
      </w:r>
      <w:r>
        <w:rPr>
          <w:b/>
          <w:lang w:val="en-US"/>
        </w:rPr>
        <w:tab/>
      </w:r>
      <w:r>
        <w:rPr>
          <w:b/>
          <w:lang w:val="en-US"/>
        </w:rPr>
        <w:tab/>
      </w:r>
      <w:r>
        <w:rPr>
          <w:b/>
          <w:lang w:val="en-US"/>
        </w:rPr>
        <w:tab/>
      </w:r>
      <w:r>
        <w:rPr>
          <w:b/>
          <w:lang w:val="en-US"/>
        </w:rPr>
        <w:tab/>
      </w:r>
      <w:r>
        <w:rPr>
          <w:b/>
          <w:lang w:val="en-US"/>
        </w:rPr>
        <w:tab/>
      </w:r>
      <w:r>
        <w:rPr>
          <w:b/>
          <w:lang w:val="en-US"/>
        </w:rPr>
        <w:tab/>
        <w:t>Achieved / YTA</w:t>
      </w:r>
    </w:p>
    <w:p w:rsidR="006F08D1" w:rsidRPr="007D5027" w:rsidRDefault="006F08D1" w:rsidP="006F08D1">
      <w:pPr>
        <w:pBdr>
          <w:top w:val="single" w:sz="4" w:space="1" w:color="auto"/>
          <w:left w:val="single" w:sz="4" w:space="4" w:color="auto"/>
          <w:bottom w:val="single" w:sz="4" w:space="1" w:color="auto"/>
          <w:right w:val="single" w:sz="4" w:space="4" w:color="auto"/>
        </w:pBdr>
        <w:rPr>
          <w:lang w:val="en-US"/>
        </w:rPr>
      </w:pPr>
      <w:r>
        <w:rPr>
          <w:i/>
          <w:lang w:val="en-US"/>
        </w:rPr>
        <w:t>Prepare a Basic GST return</w:t>
      </w:r>
    </w:p>
    <w:sectPr w:rsidR="006F08D1" w:rsidRPr="007D5027" w:rsidSect="00ED164D">
      <w:headerReference w:type="default" r:id="rId12"/>
      <w:footerReference w:type="even" r:id="rId13"/>
      <w:footerReference w:type="default" r:id="rId14"/>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051" w:rsidRDefault="007B2051" w:rsidP="006F08D1">
      <w:pPr>
        <w:pStyle w:val="TOC1"/>
      </w:pPr>
      <w:r>
        <w:separator/>
      </w:r>
    </w:p>
  </w:endnote>
  <w:endnote w:type="continuationSeparator" w:id="1">
    <w:p w:rsidR="007B2051" w:rsidRDefault="007B2051" w:rsidP="006F08D1">
      <w:pPr>
        <w:pStyle w:val="TOC1"/>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E0354C">
    <w:pPr>
      <w:pStyle w:val="Footer"/>
      <w:framePr w:wrap="around" w:vAnchor="text" w:hAnchor="margin" w:xAlign="center" w:y="1"/>
      <w:rPr>
        <w:rStyle w:val="PageNumber"/>
      </w:rPr>
    </w:pPr>
    <w:r>
      <w:rPr>
        <w:rStyle w:val="PageNumber"/>
      </w:rPr>
      <w:fldChar w:fldCharType="begin"/>
    </w:r>
    <w:r w:rsidR="00BB7D9E">
      <w:rPr>
        <w:rStyle w:val="PageNumber"/>
      </w:rPr>
      <w:instrText xml:space="preserve">PAGE  </w:instrText>
    </w:r>
    <w:r>
      <w:rPr>
        <w:rStyle w:val="PageNumber"/>
      </w:rPr>
      <w:fldChar w:fldCharType="end"/>
    </w:r>
  </w:p>
  <w:p w:rsidR="00BB7D9E" w:rsidRDefault="00BB7D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E0354C">
    <w:pPr>
      <w:pStyle w:val="Footer"/>
      <w:framePr w:wrap="around" w:vAnchor="text" w:hAnchor="margin" w:xAlign="center" w:y="1"/>
      <w:rPr>
        <w:rStyle w:val="PageNumber"/>
      </w:rPr>
    </w:pPr>
    <w:r>
      <w:rPr>
        <w:rStyle w:val="PageNumber"/>
      </w:rPr>
      <w:fldChar w:fldCharType="begin"/>
    </w:r>
    <w:r w:rsidR="00BB7D9E">
      <w:rPr>
        <w:rStyle w:val="PageNumber"/>
      </w:rPr>
      <w:instrText xml:space="preserve">PAGE  </w:instrText>
    </w:r>
    <w:r>
      <w:rPr>
        <w:rStyle w:val="PageNumber"/>
      </w:rPr>
      <w:fldChar w:fldCharType="separate"/>
    </w:r>
    <w:r w:rsidR="00320407">
      <w:rPr>
        <w:rStyle w:val="PageNumber"/>
        <w:noProof/>
      </w:rPr>
      <w:t>3</w:t>
    </w:r>
    <w:r>
      <w:rPr>
        <w:rStyle w:val="PageNumber"/>
      </w:rPr>
      <w:fldChar w:fldCharType="end"/>
    </w:r>
  </w:p>
  <w:p w:rsidR="00BB7D9E" w:rsidRDefault="00BB7D9E" w:rsidP="00B76DA1">
    <w:pPr>
      <w:pStyle w:val="Footer"/>
      <w:tabs>
        <w:tab w:val="clear" w:pos="8640"/>
        <w:tab w:val="right" w:pos="9356"/>
      </w:tabs>
      <w:rPr>
        <w:lang w:val="en-US"/>
      </w:rPr>
    </w:pPr>
    <w:r>
      <w:rPr>
        <w:lang w:val="en-US"/>
      </w:rPr>
      <w:t xml:space="preserve">Assessment M5A2 </w:t>
    </w:r>
    <w:r>
      <w:rPr>
        <w:lang w:val="en-US"/>
      </w:rPr>
      <w:tab/>
    </w:r>
    <w:r>
      <w:rPr>
        <w:lang w:val="en-US"/>
      </w:rPr>
      <w:tab/>
      <w:t xml:space="preserve">Version </w:t>
    </w:r>
    <w:r w:rsidR="00B76DA1">
      <w:rPr>
        <w:lang w:val="en-US"/>
      </w:rPr>
      <w:t>2.7</w:t>
    </w:r>
  </w:p>
  <w:p w:rsidR="00BB7D9E" w:rsidRDefault="00BB7D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E0354C">
    <w:pPr>
      <w:pStyle w:val="Footer"/>
      <w:framePr w:wrap="around" w:vAnchor="text" w:hAnchor="margin" w:xAlign="center" w:y="1"/>
      <w:rPr>
        <w:rStyle w:val="PageNumber"/>
      </w:rPr>
    </w:pPr>
    <w:r>
      <w:rPr>
        <w:rStyle w:val="PageNumber"/>
      </w:rPr>
      <w:fldChar w:fldCharType="begin"/>
    </w:r>
    <w:r w:rsidR="00BB7D9E">
      <w:rPr>
        <w:rStyle w:val="PageNumber"/>
      </w:rPr>
      <w:instrText xml:space="preserve">PAGE  </w:instrText>
    </w:r>
    <w:r>
      <w:rPr>
        <w:rStyle w:val="PageNumber"/>
      </w:rPr>
      <w:fldChar w:fldCharType="separate"/>
    </w:r>
    <w:r w:rsidR="00320407">
      <w:rPr>
        <w:rStyle w:val="PageNumber"/>
        <w:noProof/>
      </w:rPr>
      <w:t>5</w:t>
    </w:r>
    <w:r>
      <w:rPr>
        <w:rStyle w:val="PageNumber"/>
      </w:rPr>
      <w:fldChar w:fldCharType="end"/>
    </w:r>
  </w:p>
  <w:p w:rsidR="00BB7D9E" w:rsidRDefault="00BB7D9E">
    <w:pPr>
      <w:pStyle w:val="Footer"/>
      <w:rPr>
        <w:lang w:val="en-US"/>
      </w:rPr>
    </w:pPr>
    <w:r>
      <w:rPr>
        <w:lang w:val="en-US"/>
      </w:rPr>
      <w:t>Ass</w:t>
    </w:r>
    <w:r w:rsidR="00B76DA1">
      <w:rPr>
        <w:lang w:val="en-US"/>
      </w:rPr>
      <w:t xml:space="preserve">essment M5A2 </w:t>
    </w:r>
    <w:r w:rsidR="00B76DA1">
      <w:rPr>
        <w:lang w:val="en-US"/>
      </w:rPr>
      <w:tab/>
    </w:r>
    <w:r w:rsidR="00B76DA1">
      <w:rPr>
        <w:lang w:val="en-US"/>
      </w:rPr>
      <w:tab/>
    </w:r>
    <w:r w:rsidR="00B76DA1">
      <w:rPr>
        <w:lang w:val="en-US"/>
      </w:rPr>
      <w:tab/>
    </w:r>
    <w:r w:rsidR="00B76DA1">
      <w:rPr>
        <w:lang w:val="en-US"/>
      </w:rPr>
      <w:tab/>
    </w:r>
    <w:r w:rsidR="00B76DA1">
      <w:rPr>
        <w:lang w:val="en-US"/>
      </w:rPr>
      <w:tab/>
    </w:r>
    <w:r w:rsidR="00B76DA1">
      <w:rPr>
        <w:lang w:val="en-US"/>
      </w:rPr>
      <w:tab/>
      <w:t>Version 2.7</w:t>
    </w:r>
  </w:p>
  <w:p w:rsidR="00BB7D9E" w:rsidRDefault="00BB7D9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E0354C">
    <w:pPr>
      <w:pStyle w:val="Footer"/>
      <w:framePr w:wrap="around" w:vAnchor="text" w:hAnchor="margin" w:xAlign="center" w:y="1"/>
      <w:rPr>
        <w:rStyle w:val="PageNumber"/>
      </w:rPr>
    </w:pPr>
    <w:r>
      <w:rPr>
        <w:rStyle w:val="PageNumber"/>
      </w:rPr>
      <w:fldChar w:fldCharType="begin"/>
    </w:r>
    <w:r w:rsidR="00BB7D9E">
      <w:rPr>
        <w:rStyle w:val="PageNumber"/>
      </w:rPr>
      <w:instrText xml:space="preserve">PAGE  </w:instrText>
    </w:r>
    <w:r>
      <w:rPr>
        <w:rStyle w:val="PageNumber"/>
      </w:rPr>
      <w:fldChar w:fldCharType="end"/>
    </w:r>
  </w:p>
  <w:p w:rsidR="00BB7D9E" w:rsidRDefault="00BB7D9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E0354C">
    <w:pPr>
      <w:pStyle w:val="Footer"/>
      <w:framePr w:wrap="around" w:vAnchor="text" w:hAnchor="margin" w:xAlign="center" w:y="1"/>
      <w:rPr>
        <w:rStyle w:val="PageNumber"/>
      </w:rPr>
    </w:pPr>
    <w:r>
      <w:rPr>
        <w:rStyle w:val="PageNumber"/>
      </w:rPr>
      <w:fldChar w:fldCharType="begin"/>
    </w:r>
    <w:r w:rsidR="00BB7D9E">
      <w:rPr>
        <w:rStyle w:val="PageNumber"/>
      </w:rPr>
      <w:instrText xml:space="preserve">PAGE  </w:instrText>
    </w:r>
    <w:r>
      <w:rPr>
        <w:rStyle w:val="PageNumber"/>
      </w:rPr>
      <w:fldChar w:fldCharType="separate"/>
    </w:r>
    <w:r w:rsidR="00320407">
      <w:rPr>
        <w:rStyle w:val="PageNumber"/>
        <w:noProof/>
      </w:rPr>
      <w:t>10</w:t>
    </w:r>
    <w:r>
      <w:rPr>
        <w:rStyle w:val="PageNumber"/>
      </w:rPr>
      <w:fldChar w:fldCharType="end"/>
    </w:r>
  </w:p>
  <w:p w:rsidR="00BB7D9E" w:rsidRDefault="00B76DA1" w:rsidP="00B76DA1">
    <w:pPr>
      <w:pStyle w:val="Footer"/>
      <w:tabs>
        <w:tab w:val="clear" w:pos="8640"/>
        <w:tab w:val="right" w:pos="9356"/>
      </w:tabs>
      <w:rPr>
        <w:lang w:val="en-US"/>
      </w:rPr>
    </w:pPr>
    <w:r>
      <w:rPr>
        <w:lang w:val="en-US"/>
      </w:rPr>
      <w:t xml:space="preserve">Assessment M5A2 </w:t>
    </w:r>
    <w:r>
      <w:rPr>
        <w:lang w:val="en-US"/>
      </w:rPr>
      <w:tab/>
    </w:r>
    <w:r>
      <w:rPr>
        <w:lang w:val="en-US"/>
      </w:rPr>
      <w:tab/>
      <w:t>Version 2.7</w:t>
    </w:r>
  </w:p>
  <w:p w:rsidR="00BB7D9E" w:rsidRDefault="00BB7D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051" w:rsidRDefault="007B2051" w:rsidP="006F08D1">
      <w:pPr>
        <w:pStyle w:val="TOC1"/>
      </w:pPr>
      <w:r>
        <w:separator/>
      </w:r>
    </w:p>
  </w:footnote>
  <w:footnote w:type="continuationSeparator" w:id="1">
    <w:p w:rsidR="007B2051" w:rsidRDefault="007B2051" w:rsidP="006F08D1">
      <w:pPr>
        <w:pStyle w:val="TOC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BB7D9E">
    <w:pPr>
      <w:pStyle w:val="Header"/>
      <w:jc w:val="center"/>
      <w:rPr>
        <w:lang w:val="en-US"/>
      </w:rPr>
    </w:pPr>
    <w:r>
      <w:rPr>
        <w:lang w:val="en-US"/>
      </w:rPr>
      <w:t>Certificate in Small Business Management</w:t>
    </w:r>
  </w:p>
  <w:p w:rsidR="00BB7D9E" w:rsidRDefault="00BB7D9E">
    <w:pPr>
      <w:pStyle w:val="Header"/>
      <w:jc w:val="center"/>
      <w:rPr>
        <w:lang w:val="en-US"/>
      </w:rPr>
    </w:pPr>
    <w:r>
      <w:rPr>
        <w:lang w:val="en-US"/>
      </w:rPr>
      <w:t xml:space="preserve">© Te Wānanga o Aotearoa </w:t>
    </w:r>
  </w:p>
  <w:p w:rsidR="00BB7D9E" w:rsidRDefault="00BB7D9E">
    <w:pPr>
      <w:pStyle w:val="Head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BB7D9E" w:rsidP="001F3A47">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D9E" w:rsidRDefault="00BB7D9E">
    <w:pPr>
      <w:pStyle w:val="Header"/>
      <w:jc w:val="center"/>
      <w:rPr>
        <w:lang w:val="en-US"/>
      </w:rPr>
    </w:pPr>
    <w:r>
      <w:rPr>
        <w:lang w:val="en-US"/>
      </w:rPr>
      <w:t>Certificate in Small Business Management</w:t>
    </w:r>
  </w:p>
  <w:p w:rsidR="00BB7D9E" w:rsidRDefault="00BB7D9E">
    <w:pPr>
      <w:pStyle w:val="Header"/>
      <w:jc w:val="center"/>
      <w:rPr>
        <w:lang w:val="en-US"/>
      </w:rPr>
    </w:pPr>
    <w:r>
      <w:rPr>
        <w:lang w:val="en-US"/>
      </w:rPr>
      <w:t xml:space="preserve">© Te Wānanga o Aotearoa </w:t>
    </w:r>
  </w:p>
  <w:p w:rsidR="00BB7D9E" w:rsidRDefault="00BB7D9E">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2159"/>
    <w:multiLevelType w:val="hybridMultilevel"/>
    <w:tmpl w:val="E574335E"/>
    <w:lvl w:ilvl="0" w:tplc="CCF8C082">
      <w:start w:val="2"/>
      <w:numFmt w:val="decimal"/>
      <w:lvlText w:val="%1."/>
      <w:lvlJc w:val="left"/>
      <w:pPr>
        <w:tabs>
          <w:tab w:val="num" w:pos="360"/>
        </w:tabs>
        <w:ind w:left="360" w:hanging="360"/>
      </w:pPr>
      <w:rPr>
        <w:rFonts w:hint="default"/>
      </w:rPr>
    </w:lvl>
    <w:lvl w:ilvl="1" w:tplc="14090003" w:tentative="1">
      <w:start w:val="1"/>
      <w:numFmt w:val="bullet"/>
      <w:lvlText w:val="o"/>
      <w:lvlJc w:val="left"/>
      <w:pPr>
        <w:tabs>
          <w:tab w:val="num" w:pos="1080"/>
        </w:tabs>
        <w:ind w:left="1080" w:hanging="360"/>
      </w:pPr>
      <w:rPr>
        <w:rFonts w:ascii="Courier New" w:hAnsi="Courier New" w:cs="Arial"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cs="Arial"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cs="Arial"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1">
    <w:nsid w:val="02F06909"/>
    <w:multiLevelType w:val="hybridMultilevel"/>
    <w:tmpl w:val="AB3E1B50"/>
    <w:lvl w:ilvl="0" w:tplc="1409000F">
      <w:start w:val="1"/>
      <w:numFmt w:val="decimal"/>
      <w:lvlText w:val="%1."/>
      <w:lvlJc w:val="left"/>
      <w:pPr>
        <w:tabs>
          <w:tab w:val="num" w:pos="360"/>
        </w:tabs>
        <w:ind w:left="360" w:hanging="360"/>
      </w:pPr>
    </w:lvl>
    <w:lvl w:ilvl="1" w:tplc="14090019">
      <w:start w:val="1"/>
      <w:numFmt w:val="lowerLetter"/>
      <w:lvlText w:val="%2."/>
      <w:lvlJc w:val="left"/>
      <w:pPr>
        <w:tabs>
          <w:tab w:val="num" w:pos="720"/>
        </w:tabs>
        <w:ind w:left="720" w:hanging="360"/>
      </w:pPr>
    </w:lvl>
    <w:lvl w:ilvl="2" w:tplc="1409001B" w:tentative="1">
      <w:start w:val="1"/>
      <w:numFmt w:val="lowerRoman"/>
      <w:lvlText w:val="%3."/>
      <w:lvlJc w:val="right"/>
      <w:pPr>
        <w:tabs>
          <w:tab w:val="num" w:pos="1800"/>
        </w:tabs>
        <w:ind w:left="1800" w:hanging="180"/>
      </w:pPr>
    </w:lvl>
    <w:lvl w:ilvl="3" w:tplc="1409000F" w:tentative="1">
      <w:start w:val="1"/>
      <w:numFmt w:val="decimal"/>
      <w:lvlText w:val="%4."/>
      <w:lvlJc w:val="left"/>
      <w:pPr>
        <w:tabs>
          <w:tab w:val="num" w:pos="2520"/>
        </w:tabs>
        <w:ind w:left="2520" w:hanging="360"/>
      </w:pPr>
    </w:lvl>
    <w:lvl w:ilvl="4" w:tplc="14090019" w:tentative="1">
      <w:start w:val="1"/>
      <w:numFmt w:val="lowerLetter"/>
      <w:lvlText w:val="%5."/>
      <w:lvlJc w:val="left"/>
      <w:pPr>
        <w:tabs>
          <w:tab w:val="num" w:pos="3240"/>
        </w:tabs>
        <w:ind w:left="3240" w:hanging="360"/>
      </w:pPr>
    </w:lvl>
    <w:lvl w:ilvl="5" w:tplc="1409001B" w:tentative="1">
      <w:start w:val="1"/>
      <w:numFmt w:val="lowerRoman"/>
      <w:lvlText w:val="%6."/>
      <w:lvlJc w:val="right"/>
      <w:pPr>
        <w:tabs>
          <w:tab w:val="num" w:pos="3960"/>
        </w:tabs>
        <w:ind w:left="3960" w:hanging="180"/>
      </w:pPr>
    </w:lvl>
    <w:lvl w:ilvl="6" w:tplc="1409000F" w:tentative="1">
      <w:start w:val="1"/>
      <w:numFmt w:val="decimal"/>
      <w:lvlText w:val="%7."/>
      <w:lvlJc w:val="left"/>
      <w:pPr>
        <w:tabs>
          <w:tab w:val="num" w:pos="4680"/>
        </w:tabs>
        <w:ind w:left="4680" w:hanging="360"/>
      </w:pPr>
    </w:lvl>
    <w:lvl w:ilvl="7" w:tplc="14090019" w:tentative="1">
      <w:start w:val="1"/>
      <w:numFmt w:val="lowerLetter"/>
      <w:lvlText w:val="%8."/>
      <w:lvlJc w:val="left"/>
      <w:pPr>
        <w:tabs>
          <w:tab w:val="num" w:pos="5400"/>
        </w:tabs>
        <w:ind w:left="5400" w:hanging="360"/>
      </w:pPr>
    </w:lvl>
    <w:lvl w:ilvl="8" w:tplc="1409001B" w:tentative="1">
      <w:start w:val="1"/>
      <w:numFmt w:val="lowerRoman"/>
      <w:lvlText w:val="%9."/>
      <w:lvlJc w:val="right"/>
      <w:pPr>
        <w:tabs>
          <w:tab w:val="num" w:pos="6120"/>
        </w:tabs>
        <w:ind w:left="6120" w:hanging="180"/>
      </w:pPr>
    </w:lvl>
  </w:abstractNum>
  <w:abstractNum w:abstractNumId="2">
    <w:nsid w:val="094D08F9"/>
    <w:multiLevelType w:val="multilevel"/>
    <w:tmpl w:val="4A0C00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15623C"/>
    <w:multiLevelType w:val="multilevel"/>
    <w:tmpl w:val="EEB062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4E1E7D"/>
    <w:multiLevelType w:val="hybridMultilevel"/>
    <w:tmpl w:val="AFA4D224"/>
    <w:lvl w:ilvl="0" w:tplc="14090005">
      <w:start w:val="1"/>
      <w:numFmt w:val="bullet"/>
      <w:lvlText w:val=""/>
      <w:lvlJc w:val="left"/>
      <w:pPr>
        <w:tabs>
          <w:tab w:val="num" w:pos="720"/>
        </w:tabs>
        <w:ind w:left="720" w:hanging="360"/>
      </w:pPr>
      <w:rPr>
        <w:rFonts w:ascii="Wingdings" w:hAnsi="Wingdings" w:hint="default"/>
      </w:rPr>
    </w:lvl>
    <w:lvl w:ilvl="1" w:tplc="14090003" w:tentative="1">
      <w:start w:val="1"/>
      <w:numFmt w:val="bullet"/>
      <w:lvlText w:val="o"/>
      <w:lvlJc w:val="left"/>
      <w:pPr>
        <w:tabs>
          <w:tab w:val="num" w:pos="1440"/>
        </w:tabs>
        <w:ind w:left="1440" w:hanging="360"/>
      </w:pPr>
      <w:rPr>
        <w:rFonts w:ascii="Courier New" w:hAnsi="Courier New" w:cs="Arial"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Arial"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Arial"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5">
    <w:nsid w:val="0FFD0C2F"/>
    <w:multiLevelType w:val="multilevel"/>
    <w:tmpl w:val="904649D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04607E8"/>
    <w:multiLevelType w:val="hybridMultilevel"/>
    <w:tmpl w:val="2F2ABE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6D6B17"/>
    <w:multiLevelType w:val="hybridMultilevel"/>
    <w:tmpl w:val="209C8A1E"/>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Arial"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Arial"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Arial"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8">
    <w:nsid w:val="187440CF"/>
    <w:multiLevelType w:val="hybridMultilevel"/>
    <w:tmpl w:val="0C9C0912"/>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A704BD"/>
    <w:multiLevelType w:val="hybridMultilevel"/>
    <w:tmpl w:val="714028CE"/>
    <w:lvl w:ilvl="0" w:tplc="D35E70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4D64C1"/>
    <w:multiLevelType w:val="hybridMultilevel"/>
    <w:tmpl w:val="650CDB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697BA9"/>
    <w:multiLevelType w:val="multilevel"/>
    <w:tmpl w:val="C4EC2E84"/>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1CD55993"/>
    <w:multiLevelType w:val="hybridMultilevel"/>
    <w:tmpl w:val="4A0C005A"/>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Arial"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Arial"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Arial"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3">
    <w:nsid w:val="20494431"/>
    <w:multiLevelType w:val="hybridMultilevel"/>
    <w:tmpl w:val="904649DC"/>
    <w:lvl w:ilvl="0" w:tplc="73F603D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650037"/>
    <w:multiLevelType w:val="hybridMultilevel"/>
    <w:tmpl w:val="C52CCD24"/>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4C84098"/>
    <w:multiLevelType w:val="hybridMultilevel"/>
    <w:tmpl w:val="78724D4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7AA5370"/>
    <w:multiLevelType w:val="hybridMultilevel"/>
    <w:tmpl w:val="CCE4CC9A"/>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7">
    <w:nsid w:val="29B06C97"/>
    <w:multiLevelType w:val="hybridMultilevel"/>
    <w:tmpl w:val="323C88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D722A3B"/>
    <w:multiLevelType w:val="hybridMultilevel"/>
    <w:tmpl w:val="B96CF2E0"/>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D704E9"/>
    <w:multiLevelType w:val="hybridMultilevel"/>
    <w:tmpl w:val="D250F464"/>
    <w:lvl w:ilvl="0" w:tplc="FFFFFFFF">
      <w:start w:val="1"/>
      <w:numFmt w:val="bullet"/>
      <w:lvlText w:val=""/>
      <w:lvlJc w:val="left"/>
      <w:pPr>
        <w:tabs>
          <w:tab w:val="num" w:pos="1065"/>
        </w:tabs>
        <w:ind w:left="1065" w:hanging="360"/>
      </w:pPr>
      <w:rPr>
        <w:rFonts w:ascii="Symbol" w:hAnsi="Symbol" w:hint="default"/>
      </w:rPr>
    </w:lvl>
    <w:lvl w:ilvl="1" w:tplc="FFFFFFFF">
      <w:start w:val="1"/>
      <w:numFmt w:val="bullet"/>
      <w:lvlText w:val="-"/>
      <w:lvlJc w:val="left"/>
      <w:pPr>
        <w:tabs>
          <w:tab w:val="num" w:pos="2160"/>
        </w:tabs>
        <w:ind w:left="2160" w:hanging="735"/>
      </w:pPr>
      <w:rPr>
        <w:rFonts w:ascii="Arial" w:eastAsia="Times New Roman" w:hAnsi="Arial" w:cs="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Wingdings"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Wingdings"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0">
    <w:nsid w:val="30973EA0"/>
    <w:multiLevelType w:val="hybridMultilevel"/>
    <w:tmpl w:val="BD4A34FC"/>
    <w:lvl w:ilvl="0" w:tplc="0409000F">
      <w:start w:val="1"/>
      <w:numFmt w:val="decimal"/>
      <w:lvlText w:val="%1."/>
      <w:lvlJc w:val="left"/>
      <w:pPr>
        <w:tabs>
          <w:tab w:val="num" w:pos="720"/>
        </w:tabs>
        <w:ind w:left="720" w:hanging="360"/>
      </w:pPr>
    </w:lvl>
    <w:lvl w:ilvl="1" w:tplc="73F603D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696C5D"/>
    <w:multiLevelType w:val="hybridMultilevel"/>
    <w:tmpl w:val="D780FE58"/>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7284650"/>
    <w:multiLevelType w:val="hybridMultilevel"/>
    <w:tmpl w:val="59F0AF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CC32FD"/>
    <w:multiLevelType w:val="hybridMultilevel"/>
    <w:tmpl w:val="9A2C29F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D3D0F97"/>
    <w:multiLevelType w:val="multilevel"/>
    <w:tmpl w:val="714028C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F741874"/>
    <w:multiLevelType w:val="hybridMultilevel"/>
    <w:tmpl w:val="99C8F676"/>
    <w:lvl w:ilvl="0" w:tplc="14090005">
      <w:start w:val="1"/>
      <w:numFmt w:val="bullet"/>
      <w:lvlText w:val=""/>
      <w:lvlJc w:val="left"/>
      <w:pPr>
        <w:tabs>
          <w:tab w:val="num" w:pos="1500"/>
        </w:tabs>
        <w:ind w:left="1500" w:hanging="360"/>
      </w:pPr>
      <w:rPr>
        <w:rFonts w:ascii="Wingdings" w:hAnsi="Wingdings" w:hint="default"/>
      </w:rPr>
    </w:lvl>
    <w:lvl w:ilvl="1" w:tplc="14090003" w:tentative="1">
      <w:start w:val="1"/>
      <w:numFmt w:val="bullet"/>
      <w:lvlText w:val="o"/>
      <w:lvlJc w:val="left"/>
      <w:pPr>
        <w:tabs>
          <w:tab w:val="num" w:pos="2220"/>
        </w:tabs>
        <w:ind w:left="2220" w:hanging="360"/>
      </w:pPr>
      <w:rPr>
        <w:rFonts w:ascii="Courier New" w:hAnsi="Courier New" w:cs="Arial" w:hint="default"/>
      </w:rPr>
    </w:lvl>
    <w:lvl w:ilvl="2" w:tplc="14090005" w:tentative="1">
      <w:start w:val="1"/>
      <w:numFmt w:val="bullet"/>
      <w:lvlText w:val=""/>
      <w:lvlJc w:val="left"/>
      <w:pPr>
        <w:tabs>
          <w:tab w:val="num" w:pos="2940"/>
        </w:tabs>
        <w:ind w:left="2940" w:hanging="360"/>
      </w:pPr>
      <w:rPr>
        <w:rFonts w:ascii="Wingdings" w:hAnsi="Wingdings" w:hint="default"/>
      </w:rPr>
    </w:lvl>
    <w:lvl w:ilvl="3" w:tplc="14090001" w:tentative="1">
      <w:start w:val="1"/>
      <w:numFmt w:val="bullet"/>
      <w:lvlText w:val=""/>
      <w:lvlJc w:val="left"/>
      <w:pPr>
        <w:tabs>
          <w:tab w:val="num" w:pos="3660"/>
        </w:tabs>
        <w:ind w:left="3660" w:hanging="360"/>
      </w:pPr>
      <w:rPr>
        <w:rFonts w:ascii="Symbol" w:hAnsi="Symbol" w:hint="default"/>
      </w:rPr>
    </w:lvl>
    <w:lvl w:ilvl="4" w:tplc="14090003" w:tentative="1">
      <w:start w:val="1"/>
      <w:numFmt w:val="bullet"/>
      <w:lvlText w:val="o"/>
      <w:lvlJc w:val="left"/>
      <w:pPr>
        <w:tabs>
          <w:tab w:val="num" w:pos="4380"/>
        </w:tabs>
        <w:ind w:left="4380" w:hanging="360"/>
      </w:pPr>
      <w:rPr>
        <w:rFonts w:ascii="Courier New" w:hAnsi="Courier New" w:cs="Arial" w:hint="default"/>
      </w:rPr>
    </w:lvl>
    <w:lvl w:ilvl="5" w:tplc="14090005" w:tentative="1">
      <w:start w:val="1"/>
      <w:numFmt w:val="bullet"/>
      <w:lvlText w:val=""/>
      <w:lvlJc w:val="left"/>
      <w:pPr>
        <w:tabs>
          <w:tab w:val="num" w:pos="5100"/>
        </w:tabs>
        <w:ind w:left="5100" w:hanging="360"/>
      </w:pPr>
      <w:rPr>
        <w:rFonts w:ascii="Wingdings" w:hAnsi="Wingdings" w:hint="default"/>
      </w:rPr>
    </w:lvl>
    <w:lvl w:ilvl="6" w:tplc="14090001" w:tentative="1">
      <w:start w:val="1"/>
      <w:numFmt w:val="bullet"/>
      <w:lvlText w:val=""/>
      <w:lvlJc w:val="left"/>
      <w:pPr>
        <w:tabs>
          <w:tab w:val="num" w:pos="5820"/>
        </w:tabs>
        <w:ind w:left="5820" w:hanging="360"/>
      </w:pPr>
      <w:rPr>
        <w:rFonts w:ascii="Symbol" w:hAnsi="Symbol" w:hint="default"/>
      </w:rPr>
    </w:lvl>
    <w:lvl w:ilvl="7" w:tplc="14090003" w:tentative="1">
      <w:start w:val="1"/>
      <w:numFmt w:val="bullet"/>
      <w:lvlText w:val="o"/>
      <w:lvlJc w:val="left"/>
      <w:pPr>
        <w:tabs>
          <w:tab w:val="num" w:pos="6540"/>
        </w:tabs>
        <w:ind w:left="6540" w:hanging="360"/>
      </w:pPr>
      <w:rPr>
        <w:rFonts w:ascii="Courier New" w:hAnsi="Courier New" w:cs="Arial" w:hint="default"/>
      </w:rPr>
    </w:lvl>
    <w:lvl w:ilvl="8" w:tplc="14090005" w:tentative="1">
      <w:start w:val="1"/>
      <w:numFmt w:val="bullet"/>
      <w:lvlText w:val=""/>
      <w:lvlJc w:val="left"/>
      <w:pPr>
        <w:tabs>
          <w:tab w:val="num" w:pos="7260"/>
        </w:tabs>
        <w:ind w:left="7260" w:hanging="360"/>
      </w:pPr>
      <w:rPr>
        <w:rFonts w:ascii="Wingdings" w:hAnsi="Wingdings" w:hint="default"/>
      </w:rPr>
    </w:lvl>
  </w:abstractNum>
  <w:abstractNum w:abstractNumId="26">
    <w:nsid w:val="403620B7"/>
    <w:multiLevelType w:val="hybridMultilevel"/>
    <w:tmpl w:val="C7EE8D32"/>
    <w:lvl w:ilvl="0" w:tplc="73F603D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BE2E85"/>
    <w:multiLevelType w:val="hybridMultilevel"/>
    <w:tmpl w:val="EEB062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C272AE5"/>
    <w:multiLevelType w:val="multilevel"/>
    <w:tmpl w:val="C7EE8D3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C6C1251"/>
    <w:multiLevelType w:val="hybridMultilevel"/>
    <w:tmpl w:val="BD4A34FC"/>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3330D8"/>
    <w:multiLevelType w:val="hybridMultilevel"/>
    <w:tmpl w:val="0EFAF804"/>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31">
    <w:nsid w:val="56937D15"/>
    <w:multiLevelType w:val="hybridMultilevel"/>
    <w:tmpl w:val="AD5AE388"/>
    <w:lvl w:ilvl="0" w:tplc="D35E70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8CE1AAF"/>
    <w:multiLevelType w:val="hybridMultilevel"/>
    <w:tmpl w:val="C3263A0E"/>
    <w:lvl w:ilvl="0" w:tplc="91D4EB6C">
      <w:start w:val="1"/>
      <w:numFmt w:val="bullet"/>
      <w:lvlText w:val=""/>
      <w:lvlJc w:val="left"/>
      <w:pPr>
        <w:tabs>
          <w:tab w:val="num" w:pos="360"/>
        </w:tabs>
        <w:ind w:left="360" w:hanging="360"/>
      </w:pPr>
      <w:rPr>
        <w:rFonts w:ascii="Wingdings" w:hAnsi="Wingdings" w:hint="default"/>
      </w:rPr>
    </w:lvl>
    <w:lvl w:ilvl="1" w:tplc="14090003" w:tentative="1">
      <w:start w:val="1"/>
      <w:numFmt w:val="bullet"/>
      <w:lvlText w:val="o"/>
      <w:lvlJc w:val="left"/>
      <w:pPr>
        <w:tabs>
          <w:tab w:val="num" w:pos="1080"/>
        </w:tabs>
        <w:ind w:left="1080" w:hanging="360"/>
      </w:pPr>
      <w:rPr>
        <w:rFonts w:ascii="Courier New" w:hAnsi="Courier New" w:cs="Arial"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cs="Arial"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cs="Arial"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33">
    <w:nsid w:val="5A6F21FC"/>
    <w:multiLevelType w:val="hybridMultilevel"/>
    <w:tmpl w:val="D37853EE"/>
    <w:lvl w:ilvl="0" w:tplc="14090005">
      <w:start w:val="1"/>
      <w:numFmt w:val="bullet"/>
      <w:lvlText w:val=""/>
      <w:lvlJc w:val="left"/>
      <w:pPr>
        <w:tabs>
          <w:tab w:val="num" w:pos="1560"/>
        </w:tabs>
        <w:ind w:left="1560" w:hanging="360"/>
      </w:pPr>
      <w:rPr>
        <w:rFonts w:ascii="Wingdings" w:hAnsi="Wingdings" w:hint="default"/>
      </w:rPr>
    </w:lvl>
    <w:lvl w:ilvl="1" w:tplc="14090003" w:tentative="1">
      <w:start w:val="1"/>
      <w:numFmt w:val="bullet"/>
      <w:lvlText w:val="o"/>
      <w:lvlJc w:val="left"/>
      <w:pPr>
        <w:tabs>
          <w:tab w:val="num" w:pos="2280"/>
        </w:tabs>
        <w:ind w:left="2280" w:hanging="360"/>
      </w:pPr>
      <w:rPr>
        <w:rFonts w:ascii="Courier New" w:hAnsi="Courier New" w:cs="Arial" w:hint="default"/>
      </w:rPr>
    </w:lvl>
    <w:lvl w:ilvl="2" w:tplc="14090005" w:tentative="1">
      <w:start w:val="1"/>
      <w:numFmt w:val="bullet"/>
      <w:lvlText w:val=""/>
      <w:lvlJc w:val="left"/>
      <w:pPr>
        <w:tabs>
          <w:tab w:val="num" w:pos="3000"/>
        </w:tabs>
        <w:ind w:left="3000" w:hanging="360"/>
      </w:pPr>
      <w:rPr>
        <w:rFonts w:ascii="Wingdings" w:hAnsi="Wingdings" w:hint="default"/>
      </w:rPr>
    </w:lvl>
    <w:lvl w:ilvl="3" w:tplc="14090001" w:tentative="1">
      <w:start w:val="1"/>
      <w:numFmt w:val="bullet"/>
      <w:lvlText w:val=""/>
      <w:lvlJc w:val="left"/>
      <w:pPr>
        <w:tabs>
          <w:tab w:val="num" w:pos="3720"/>
        </w:tabs>
        <w:ind w:left="3720" w:hanging="360"/>
      </w:pPr>
      <w:rPr>
        <w:rFonts w:ascii="Symbol" w:hAnsi="Symbol" w:hint="default"/>
      </w:rPr>
    </w:lvl>
    <w:lvl w:ilvl="4" w:tplc="14090003" w:tentative="1">
      <w:start w:val="1"/>
      <w:numFmt w:val="bullet"/>
      <w:lvlText w:val="o"/>
      <w:lvlJc w:val="left"/>
      <w:pPr>
        <w:tabs>
          <w:tab w:val="num" w:pos="4440"/>
        </w:tabs>
        <w:ind w:left="4440" w:hanging="360"/>
      </w:pPr>
      <w:rPr>
        <w:rFonts w:ascii="Courier New" w:hAnsi="Courier New" w:cs="Arial" w:hint="default"/>
      </w:rPr>
    </w:lvl>
    <w:lvl w:ilvl="5" w:tplc="14090005" w:tentative="1">
      <w:start w:val="1"/>
      <w:numFmt w:val="bullet"/>
      <w:lvlText w:val=""/>
      <w:lvlJc w:val="left"/>
      <w:pPr>
        <w:tabs>
          <w:tab w:val="num" w:pos="5160"/>
        </w:tabs>
        <w:ind w:left="5160" w:hanging="360"/>
      </w:pPr>
      <w:rPr>
        <w:rFonts w:ascii="Wingdings" w:hAnsi="Wingdings" w:hint="default"/>
      </w:rPr>
    </w:lvl>
    <w:lvl w:ilvl="6" w:tplc="14090001" w:tentative="1">
      <w:start w:val="1"/>
      <w:numFmt w:val="bullet"/>
      <w:lvlText w:val=""/>
      <w:lvlJc w:val="left"/>
      <w:pPr>
        <w:tabs>
          <w:tab w:val="num" w:pos="5880"/>
        </w:tabs>
        <w:ind w:left="5880" w:hanging="360"/>
      </w:pPr>
      <w:rPr>
        <w:rFonts w:ascii="Symbol" w:hAnsi="Symbol" w:hint="default"/>
      </w:rPr>
    </w:lvl>
    <w:lvl w:ilvl="7" w:tplc="14090003" w:tentative="1">
      <w:start w:val="1"/>
      <w:numFmt w:val="bullet"/>
      <w:lvlText w:val="o"/>
      <w:lvlJc w:val="left"/>
      <w:pPr>
        <w:tabs>
          <w:tab w:val="num" w:pos="6600"/>
        </w:tabs>
        <w:ind w:left="6600" w:hanging="360"/>
      </w:pPr>
      <w:rPr>
        <w:rFonts w:ascii="Courier New" w:hAnsi="Courier New" w:cs="Arial" w:hint="default"/>
      </w:rPr>
    </w:lvl>
    <w:lvl w:ilvl="8" w:tplc="14090005" w:tentative="1">
      <w:start w:val="1"/>
      <w:numFmt w:val="bullet"/>
      <w:lvlText w:val=""/>
      <w:lvlJc w:val="left"/>
      <w:pPr>
        <w:tabs>
          <w:tab w:val="num" w:pos="7320"/>
        </w:tabs>
        <w:ind w:left="7320" w:hanging="360"/>
      </w:pPr>
      <w:rPr>
        <w:rFonts w:ascii="Wingdings" w:hAnsi="Wingdings" w:hint="default"/>
      </w:rPr>
    </w:lvl>
  </w:abstractNum>
  <w:abstractNum w:abstractNumId="34">
    <w:nsid w:val="5C864547"/>
    <w:multiLevelType w:val="hybridMultilevel"/>
    <w:tmpl w:val="FDA06ACE"/>
    <w:lvl w:ilvl="0" w:tplc="D35E70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B16825"/>
    <w:multiLevelType w:val="multilevel"/>
    <w:tmpl w:val="32065A8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FF57817"/>
    <w:multiLevelType w:val="hybridMultilevel"/>
    <w:tmpl w:val="94FC0030"/>
    <w:lvl w:ilvl="0" w:tplc="73F60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C33F4D"/>
    <w:multiLevelType w:val="multilevel"/>
    <w:tmpl w:val="EEB062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2C143D7"/>
    <w:multiLevelType w:val="hybridMultilevel"/>
    <w:tmpl w:val="C4EE949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57930E5"/>
    <w:multiLevelType w:val="multilevel"/>
    <w:tmpl w:val="1BFE38CE"/>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40">
    <w:nsid w:val="670866B5"/>
    <w:multiLevelType w:val="hybridMultilevel"/>
    <w:tmpl w:val="0E067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C443686"/>
    <w:multiLevelType w:val="hybridMultilevel"/>
    <w:tmpl w:val="C4EC2E84"/>
    <w:lvl w:ilvl="0" w:tplc="FB4E640E">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6F124A10"/>
    <w:multiLevelType w:val="hybridMultilevel"/>
    <w:tmpl w:val="16D447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465080B"/>
    <w:multiLevelType w:val="hybridMultilevel"/>
    <w:tmpl w:val="8BD4CB16"/>
    <w:lvl w:ilvl="0" w:tplc="14090005">
      <w:start w:val="1"/>
      <w:numFmt w:val="bullet"/>
      <w:lvlText w:val=""/>
      <w:lvlJc w:val="left"/>
      <w:pPr>
        <w:tabs>
          <w:tab w:val="num" w:pos="1440"/>
        </w:tabs>
        <w:ind w:left="1440" w:hanging="360"/>
      </w:pPr>
      <w:rPr>
        <w:rFonts w:ascii="Wingdings" w:hAnsi="Wingdings" w:hint="default"/>
      </w:rPr>
    </w:lvl>
    <w:lvl w:ilvl="1" w:tplc="14090003" w:tentative="1">
      <w:start w:val="1"/>
      <w:numFmt w:val="bullet"/>
      <w:lvlText w:val="o"/>
      <w:lvlJc w:val="left"/>
      <w:pPr>
        <w:tabs>
          <w:tab w:val="num" w:pos="2160"/>
        </w:tabs>
        <w:ind w:left="2160" w:hanging="360"/>
      </w:pPr>
      <w:rPr>
        <w:rFonts w:ascii="Courier New" w:hAnsi="Courier New" w:cs="Arial" w:hint="default"/>
      </w:rPr>
    </w:lvl>
    <w:lvl w:ilvl="2" w:tplc="14090005" w:tentative="1">
      <w:start w:val="1"/>
      <w:numFmt w:val="bullet"/>
      <w:lvlText w:val=""/>
      <w:lvlJc w:val="left"/>
      <w:pPr>
        <w:tabs>
          <w:tab w:val="num" w:pos="2880"/>
        </w:tabs>
        <w:ind w:left="2880" w:hanging="360"/>
      </w:pPr>
      <w:rPr>
        <w:rFonts w:ascii="Wingdings" w:hAnsi="Wingdings" w:hint="default"/>
      </w:rPr>
    </w:lvl>
    <w:lvl w:ilvl="3" w:tplc="14090001" w:tentative="1">
      <w:start w:val="1"/>
      <w:numFmt w:val="bullet"/>
      <w:lvlText w:val=""/>
      <w:lvlJc w:val="left"/>
      <w:pPr>
        <w:tabs>
          <w:tab w:val="num" w:pos="3600"/>
        </w:tabs>
        <w:ind w:left="3600" w:hanging="360"/>
      </w:pPr>
      <w:rPr>
        <w:rFonts w:ascii="Symbol" w:hAnsi="Symbol" w:hint="default"/>
      </w:rPr>
    </w:lvl>
    <w:lvl w:ilvl="4" w:tplc="14090003" w:tentative="1">
      <w:start w:val="1"/>
      <w:numFmt w:val="bullet"/>
      <w:lvlText w:val="o"/>
      <w:lvlJc w:val="left"/>
      <w:pPr>
        <w:tabs>
          <w:tab w:val="num" w:pos="4320"/>
        </w:tabs>
        <w:ind w:left="4320" w:hanging="360"/>
      </w:pPr>
      <w:rPr>
        <w:rFonts w:ascii="Courier New" w:hAnsi="Courier New" w:cs="Arial" w:hint="default"/>
      </w:rPr>
    </w:lvl>
    <w:lvl w:ilvl="5" w:tplc="14090005" w:tentative="1">
      <w:start w:val="1"/>
      <w:numFmt w:val="bullet"/>
      <w:lvlText w:val=""/>
      <w:lvlJc w:val="left"/>
      <w:pPr>
        <w:tabs>
          <w:tab w:val="num" w:pos="5040"/>
        </w:tabs>
        <w:ind w:left="5040" w:hanging="360"/>
      </w:pPr>
      <w:rPr>
        <w:rFonts w:ascii="Wingdings" w:hAnsi="Wingdings" w:hint="default"/>
      </w:rPr>
    </w:lvl>
    <w:lvl w:ilvl="6" w:tplc="14090001" w:tentative="1">
      <w:start w:val="1"/>
      <w:numFmt w:val="bullet"/>
      <w:lvlText w:val=""/>
      <w:lvlJc w:val="left"/>
      <w:pPr>
        <w:tabs>
          <w:tab w:val="num" w:pos="5760"/>
        </w:tabs>
        <w:ind w:left="5760" w:hanging="360"/>
      </w:pPr>
      <w:rPr>
        <w:rFonts w:ascii="Symbol" w:hAnsi="Symbol" w:hint="default"/>
      </w:rPr>
    </w:lvl>
    <w:lvl w:ilvl="7" w:tplc="14090003" w:tentative="1">
      <w:start w:val="1"/>
      <w:numFmt w:val="bullet"/>
      <w:lvlText w:val="o"/>
      <w:lvlJc w:val="left"/>
      <w:pPr>
        <w:tabs>
          <w:tab w:val="num" w:pos="6480"/>
        </w:tabs>
        <w:ind w:left="6480" w:hanging="360"/>
      </w:pPr>
      <w:rPr>
        <w:rFonts w:ascii="Courier New" w:hAnsi="Courier New" w:cs="Arial" w:hint="default"/>
      </w:rPr>
    </w:lvl>
    <w:lvl w:ilvl="8" w:tplc="14090005" w:tentative="1">
      <w:start w:val="1"/>
      <w:numFmt w:val="bullet"/>
      <w:lvlText w:val=""/>
      <w:lvlJc w:val="left"/>
      <w:pPr>
        <w:tabs>
          <w:tab w:val="num" w:pos="7200"/>
        </w:tabs>
        <w:ind w:left="7200" w:hanging="360"/>
      </w:pPr>
      <w:rPr>
        <w:rFonts w:ascii="Wingdings" w:hAnsi="Wingdings" w:hint="default"/>
      </w:rPr>
    </w:lvl>
  </w:abstractNum>
  <w:abstractNum w:abstractNumId="44">
    <w:nsid w:val="7CC14EB7"/>
    <w:multiLevelType w:val="hybridMultilevel"/>
    <w:tmpl w:val="32065A84"/>
    <w:lvl w:ilvl="0" w:tplc="D35E705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D2013FD"/>
    <w:multiLevelType w:val="hybridMultilevel"/>
    <w:tmpl w:val="2A208B44"/>
    <w:lvl w:ilvl="0" w:tplc="14090005">
      <w:start w:val="1"/>
      <w:numFmt w:val="bullet"/>
      <w:lvlText w:val=""/>
      <w:lvlJc w:val="left"/>
      <w:pPr>
        <w:tabs>
          <w:tab w:val="num" w:pos="360"/>
        </w:tabs>
        <w:ind w:left="360" w:hanging="360"/>
      </w:pPr>
      <w:rPr>
        <w:rFonts w:ascii="Wingdings" w:hAnsi="Wingdings" w:hint="default"/>
      </w:rPr>
    </w:lvl>
    <w:lvl w:ilvl="1" w:tplc="14090003" w:tentative="1">
      <w:start w:val="1"/>
      <w:numFmt w:val="bullet"/>
      <w:lvlText w:val="o"/>
      <w:lvlJc w:val="left"/>
      <w:pPr>
        <w:tabs>
          <w:tab w:val="num" w:pos="1080"/>
        </w:tabs>
        <w:ind w:left="1080" w:hanging="360"/>
      </w:pPr>
      <w:rPr>
        <w:rFonts w:ascii="Courier New" w:hAnsi="Courier New" w:cs="Arial"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cs="Arial"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cs="Arial"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46">
    <w:nsid w:val="7F5363B4"/>
    <w:multiLevelType w:val="hybridMultilevel"/>
    <w:tmpl w:val="2A1249FA"/>
    <w:lvl w:ilvl="0" w:tplc="14090005">
      <w:start w:val="1"/>
      <w:numFmt w:val="bullet"/>
      <w:lvlText w:val=""/>
      <w:lvlJc w:val="left"/>
      <w:pPr>
        <w:tabs>
          <w:tab w:val="num" w:pos="720"/>
        </w:tabs>
        <w:ind w:left="720" w:hanging="360"/>
      </w:pPr>
      <w:rPr>
        <w:rFonts w:ascii="Wingdings" w:hAnsi="Wingdings" w:hint="default"/>
      </w:rPr>
    </w:lvl>
    <w:lvl w:ilvl="1" w:tplc="14090003" w:tentative="1">
      <w:start w:val="1"/>
      <w:numFmt w:val="bullet"/>
      <w:lvlText w:val="o"/>
      <w:lvlJc w:val="left"/>
      <w:pPr>
        <w:tabs>
          <w:tab w:val="num" w:pos="1440"/>
        </w:tabs>
        <w:ind w:left="1440" w:hanging="360"/>
      </w:pPr>
      <w:rPr>
        <w:rFonts w:ascii="Courier New" w:hAnsi="Courier New" w:cs="Arial"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Arial"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Arial"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2"/>
  </w:num>
  <w:num w:numId="3">
    <w:abstractNumId w:val="23"/>
  </w:num>
  <w:num w:numId="4">
    <w:abstractNumId w:val="27"/>
  </w:num>
  <w:num w:numId="5">
    <w:abstractNumId w:val="10"/>
  </w:num>
  <w:num w:numId="6">
    <w:abstractNumId w:val="6"/>
  </w:num>
  <w:num w:numId="7">
    <w:abstractNumId w:val="29"/>
  </w:num>
  <w:num w:numId="8">
    <w:abstractNumId w:val="19"/>
  </w:num>
  <w:num w:numId="9">
    <w:abstractNumId w:val="36"/>
  </w:num>
  <w:num w:numId="10">
    <w:abstractNumId w:val="21"/>
  </w:num>
  <w:num w:numId="11">
    <w:abstractNumId w:val="8"/>
  </w:num>
  <w:num w:numId="12">
    <w:abstractNumId w:val="18"/>
  </w:num>
  <w:num w:numId="13">
    <w:abstractNumId w:val="14"/>
  </w:num>
  <w:num w:numId="14">
    <w:abstractNumId w:val="37"/>
  </w:num>
  <w:num w:numId="15">
    <w:abstractNumId w:val="3"/>
  </w:num>
  <w:num w:numId="16">
    <w:abstractNumId w:val="34"/>
  </w:num>
  <w:num w:numId="17">
    <w:abstractNumId w:val="44"/>
  </w:num>
  <w:num w:numId="18">
    <w:abstractNumId w:val="35"/>
  </w:num>
  <w:num w:numId="19">
    <w:abstractNumId w:val="13"/>
  </w:num>
  <w:num w:numId="20">
    <w:abstractNumId w:val="5"/>
  </w:num>
  <w:num w:numId="21">
    <w:abstractNumId w:val="9"/>
  </w:num>
  <w:num w:numId="22">
    <w:abstractNumId w:val="24"/>
  </w:num>
  <w:num w:numId="23">
    <w:abstractNumId w:val="26"/>
  </w:num>
  <w:num w:numId="24">
    <w:abstractNumId w:val="28"/>
  </w:num>
  <w:num w:numId="25">
    <w:abstractNumId w:val="31"/>
  </w:num>
  <w:num w:numId="26">
    <w:abstractNumId w:val="7"/>
  </w:num>
  <w:num w:numId="27">
    <w:abstractNumId w:val="20"/>
  </w:num>
  <w:num w:numId="28">
    <w:abstractNumId w:val="42"/>
  </w:num>
  <w:num w:numId="29">
    <w:abstractNumId w:val="41"/>
  </w:num>
  <w:num w:numId="30">
    <w:abstractNumId w:val="11"/>
  </w:num>
  <w:num w:numId="31">
    <w:abstractNumId w:val="38"/>
  </w:num>
  <w:num w:numId="32">
    <w:abstractNumId w:val="17"/>
  </w:num>
  <w:num w:numId="33">
    <w:abstractNumId w:val="43"/>
  </w:num>
  <w:num w:numId="34">
    <w:abstractNumId w:val="33"/>
  </w:num>
  <w:num w:numId="35">
    <w:abstractNumId w:val="25"/>
  </w:num>
  <w:num w:numId="36">
    <w:abstractNumId w:val="16"/>
  </w:num>
  <w:num w:numId="37">
    <w:abstractNumId w:val="30"/>
  </w:num>
  <w:num w:numId="38">
    <w:abstractNumId w:val="46"/>
  </w:num>
  <w:num w:numId="39">
    <w:abstractNumId w:val="40"/>
  </w:num>
  <w:num w:numId="40">
    <w:abstractNumId w:val="4"/>
  </w:num>
  <w:num w:numId="41">
    <w:abstractNumId w:val="1"/>
  </w:num>
  <w:num w:numId="42">
    <w:abstractNumId w:val="12"/>
  </w:num>
  <w:num w:numId="43">
    <w:abstractNumId w:val="45"/>
  </w:num>
  <w:num w:numId="44">
    <w:abstractNumId w:val="2"/>
  </w:num>
  <w:num w:numId="45">
    <w:abstractNumId w:val="32"/>
  </w:num>
  <w:num w:numId="46">
    <w:abstractNumId w:val="0"/>
  </w:num>
  <w:num w:numId="47">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03525F"/>
    <w:rsid w:val="00020CE3"/>
    <w:rsid w:val="0003525F"/>
    <w:rsid w:val="000536E1"/>
    <w:rsid w:val="000541C3"/>
    <w:rsid w:val="000C0FC3"/>
    <w:rsid w:val="000F1282"/>
    <w:rsid w:val="0010663F"/>
    <w:rsid w:val="00193599"/>
    <w:rsid w:val="001D0467"/>
    <w:rsid w:val="001F3A47"/>
    <w:rsid w:val="002E7623"/>
    <w:rsid w:val="00301EED"/>
    <w:rsid w:val="003179E3"/>
    <w:rsid w:val="00320407"/>
    <w:rsid w:val="00340919"/>
    <w:rsid w:val="0035338A"/>
    <w:rsid w:val="003B259A"/>
    <w:rsid w:val="004355E4"/>
    <w:rsid w:val="00656182"/>
    <w:rsid w:val="006F08D1"/>
    <w:rsid w:val="007B1B2D"/>
    <w:rsid w:val="007B2051"/>
    <w:rsid w:val="007F2A27"/>
    <w:rsid w:val="009202E7"/>
    <w:rsid w:val="00933C55"/>
    <w:rsid w:val="00986967"/>
    <w:rsid w:val="009F762A"/>
    <w:rsid w:val="00B76DA1"/>
    <w:rsid w:val="00BA7D2F"/>
    <w:rsid w:val="00BB7D9E"/>
    <w:rsid w:val="00C03C54"/>
    <w:rsid w:val="00E022F7"/>
    <w:rsid w:val="00E0354C"/>
    <w:rsid w:val="00E04BDF"/>
    <w:rsid w:val="00E536E8"/>
    <w:rsid w:val="00ED164D"/>
    <w:rsid w:val="00F80E0D"/>
    <w:rsid w:val="00FA7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BDF"/>
    <w:rPr>
      <w:rFonts w:ascii="Arial" w:hAnsi="Arial" w:cs="Arial"/>
      <w:sz w:val="24"/>
      <w:szCs w:val="24"/>
      <w:lang w:val="en-AU"/>
    </w:rPr>
  </w:style>
  <w:style w:type="paragraph" w:styleId="Heading1">
    <w:name w:val="heading 1"/>
    <w:basedOn w:val="Normal"/>
    <w:next w:val="Normal"/>
    <w:qFormat/>
    <w:rsid w:val="00E04BDF"/>
    <w:pPr>
      <w:keepNext/>
      <w:outlineLvl w:val="0"/>
    </w:pPr>
    <w:rPr>
      <w:b/>
      <w:bCs/>
      <w:u w:val="single"/>
      <w:lang w:val="en-US"/>
    </w:rPr>
  </w:style>
  <w:style w:type="paragraph" w:styleId="Heading3">
    <w:name w:val="heading 3"/>
    <w:basedOn w:val="Normal"/>
    <w:next w:val="Normal"/>
    <w:qFormat/>
    <w:rsid w:val="00E04BDF"/>
    <w:pPr>
      <w:keepNext/>
      <w:outlineLvl w:val="2"/>
    </w:pPr>
    <w:rPr>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E04BDF"/>
    <w:rPr>
      <w:b/>
    </w:rPr>
  </w:style>
  <w:style w:type="paragraph" w:styleId="Header">
    <w:name w:val="header"/>
    <w:basedOn w:val="Normal"/>
    <w:rsid w:val="00E04BDF"/>
    <w:pPr>
      <w:tabs>
        <w:tab w:val="center" w:pos="4320"/>
        <w:tab w:val="right" w:pos="8640"/>
      </w:tabs>
    </w:pPr>
  </w:style>
  <w:style w:type="paragraph" w:styleId="Footer">
    <w:name w:val="footer"/>
    <w:basedOn w:val="Normal"/>
    <w:link w:val="FooterChar"/>
    <w:uiPriority w:val="99"/>
    <w:rsid w:val="00E04BDF"/>
    <w:pPr>
      <w:tabs>
        <w:tab w:val="center" w:pos="4320"/>
        <w:tab w:val="right" w:pos="8640"/>
      </w:tabs>
    </w:pPr>
  </w:style>
  <w:style w:type="character" w:styleId="PageNumber">
    <w:name w:val="page number"/>
    <w:basedOn w:val="DefaultParagraphFont"/>
    <w:rsid w:val="00E04BDF"/>
  </w:style>
  <w:style w:type="paragraph" w:styleId="BodyTextIndent2">
    <w:name w:val="Body Text Indent 2"/>
    <w:basedOn w:val="Normal"/>
    <w:rsid w:val="00E04BDF"/>
    <w:pPr>
      <w:ind w:left="720"/>
      <w:jc w:val="both"/>
    </w:pPr>
  </w:style>
  <w:style w:type="paragraph" w:styleId="BodyTextIndent">
    <w:name w:val="Body Text Indent"/>
    <w:basedOn w:val="Normal"/>
    <w:rsid w:val="00E04BDF"/>
    <w:pPr>
      <w:widowControl w:val="0"/>
      <w:autoSpaceDE w:val="0"/>
      <w:autoSpaceDN w:val="0"/>
      <w:adjustRightInd w:val="0"/>
      <w:jc w:val="center"/>
    </w:pPr>
    <w:rPr>
      <w:rFonts w:ascii="Times New Roman" w:hAnsi="Times New Roman" w:cs="Times New Roman"/>
      <w:sz w:val="36"/>
      <w:szCs w:val="36"/>
      <w:lang w:eastAsia="en-NZ"/>
    </w:rPr>
  </w:style>
  <w:style w:type="table" w:styleId="TableGrid">
    <w:name w:val="Table Grid"/>
    <w:basedOn w:val="TableNormal"/>
    <w:rsid w:val="004A1A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5A1FB8"/>
    <w:pPr>
      <w:jc w:val="center"/>
    </w:pPr>
    <w:rPr>
      <w:rFonts w:ascii="Bookman Old Style" w:hAnsi="Bookman Old Style" w:cs="Times New Roman"/>
      <w:b/>
      <w:szCs w:val="20"/>
      <w:lang w:val="en-NZ" w:eastAsia="en-NZ"/>
    </w:rPr>
  </w:style>
  <w:style w:type="character" w:customStyle="1" w:styleId="FooterChar">
    <w:name w:val="Footer Char"/>
    <w:basedOn w:val="DefaultParagraphFont"/>
    <w:link w:val="Footer"/>
    <w:uiPriority w:val="99"/>
    <w:rsid w:val="001F3A47"/>
    <w:rPr>
      <w:rFonts w:ascii="Arial" w:hAnsi="Arial" w:cs="Arial"/>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BDF"/>
    <w:rPr>
      <w:rFonts w:ascii="Arial" w:hAnsi="Arial" w:cs="Arial"/>
      <w:sz w:val="24"/>
      <w:szCs w:val="24"/>
      <w:lang w:val="en-AU"/>
    </w:rPr>
  </w:style>
  <w:style w:type="paragraph" w:styleId="Heading1">
    <w:name w:val="heading 1"/>
    <w:basedOn w:val="Normal"/>
    <w:next w:val="Normal"/>
    <w:qFormat/>
    <w:rsid w:val="00E04BDF"/>
    <w:pPr>
      <w:keepNext/>
      <w:outlineLvl w:val="0"/>
    </w:pPr>
    <w:rPr>
      <w:b/>
      <w:bCs/>
      <w:u w:val="single"/>
      <w:lang w:val="en-US"/>
    </w:rPr>
  </w:style>
  <w:style w:type="paragraph" w:styleId="Heading3">
    <w:name w:val="heading 3"/>
    <w:basedOn w:val="Normal"/>
    <w:next w:val="Normal"/>
    <w:qFormat/>
    <w:rsid w:val="00E04BDF"/>
    <w:pPr>
      <w:keepNext/>
      <w:outlineLvl w:val="2"/>
    </w:pPr>
    <w:rPr>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E04BDF"/>
    <w:rPr>
      <w:b/>
    </w:rPr>
  </w:style>
  <w:style w:type="paragraph" w:styleId="Header">
    <w:name w:val="header"/>
    <w:basedOn w:val="Normal"/>
    <w:rsid w:val="00E04BDF"/>
    <w:pPr>
      <w:tabs>
        <w:tab w:val="center" w:pos="4320"/>
        <w:tab w:val="right" w:pos="8640"/>
      </w:tabs>
    </w:pPr>
  </w:style>
  <w:style w:type="paragraph" w:styleId="Footer">
    <w:name w:val="footer"/>
    <w:basedOn w:val="Normal"/>
    <w:link w:val="FooterChar"/>
    <w:uiPriority w:val="99"/>
    <w:rsid w:val="00E04BDF"/>
    <w:pPr>
      <w:tabs>
        <w:tab w:val="center" w:pos="4320"/>
        <w:tab w:val="right" w:pos="8640"/>
      </w:tabs>
    </w:pPr>
  </w:style>
  <w:style w:type="character" w:styleId="PageNumber">
    <w:name w:val="page number"/>
    <w:basedOn w:val="DefaultParagraphFont"/>
    <w:rsid w:val="00E04BDF"/>
  </w:style>
  <w:style w:type="paragraph" w:styleId="BodyTextIndent2">
    <w:name w:val="Body Text Indent 2"/>
    <w:basedOn w:val="Normal"/>
    <w:rsid w:val="00E04BDF"/>
    <w:pPr>
      <w:ind w:left="720"/>
      <w:jc w:val="both"/>
    </w:pPr>
  </w:style>
  <w:style w:type="paragraph" w:styleId="BodyTextIndent">
    <w:name w:val="Body Text Indent"/>
    <w:basedOn w:val="Normal"/>
    <w:rsid w:val="00E04BDF"/>
    <w:pPr>
      <w:widowControl w:val="0"/>
      <w:autoSpaceDE w:val="0"/>
      <w:autoSpaceDN w:val="0"/>
      <w:adjustRightInd w:val="0"/>
      <w:jc w:val="center"/>
    </w:pPr>
    <w:rPr>
      <w:rFonts w:ascii="Times New Roman" w:hAnsi="Times New Roman" w:cs="Times New Roman"/>
      <w:sz w:val="36"/>
      <w:szCs w:val="36"/>
      <w:lang w:eastAsia="en-NZ"/>
    </w:rPr>
  </w:style>
  <w:style w:type="table" w:styleId="TableGrid">
    <w:name w:val="Table Grid"/>
    <w:basedOn w:val="TableNormal"/>
    <w:rsid w:val="004A1A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5A1FB8"/>
    <w:pPr>
      <w:jc w:val="center"/>
    </w:pPr>
    <w:rPr>
      <w:rFonts w:ascii="Bookman Old Style" w:hAnsi="Bookman Old Style" w:cs="Times New Roman"/>
      <w:b/>
      <w:szCs w:val="20"/>
      <w:lang w:val="en-NZ" w:eastAsia="en-NZ"/>
    </w:rPr>
  </w:style>
  <w:style w:type="character" w:customStyle="1" w:styleId="FooterChar">
    <w:name w:val="Footer Char"/>
    <w:basedOn w:val="DefaultParagraphFont"/>
    <w:link w:val="Footer"/>
    <w:uiPriority w:val="99"/>
    <w:rsid w:val="001F3A47"/>
    <w:rPr>
      <w:rFonts w:ascii="Arial" w:hAnsi="Arial" w:cs="Arial"/>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1874</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Assessments &amp; Marking Criteria – Example from Pre-CSBM Course</vt:lpstr>
    </vt:vector>
  </TitlesOfParts>
  <Company>Your Company Name</Company>
  <LinksUpToDate>false</LinksUpToDate>
  <CharactersWithSpaces>11766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Assessments &amp; Marking Criteria – Example from Pre-CSBM Course</dc:title>
  <dc:creator>Your User Name</dc:creator>
  <cp:lastModifiedBy>Lawrence Chettiar</cp:lastModifiedBy>
  <cp:revision>2</cp:revision>
  <cp:lastPrinted>2012-06-11T03:12:00Z</cp:lastPrinted>
  <dcterms:created xsi:type="dcterms:W3CDTF">2014-02-24T02:31:00Z</dcterms:created>
  <dcterms:modified xsi:type="dcterms:W3CDTF">2014-02-24T02:31:00Z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1246162111</vt:i4>
  </property>
  <property fmtid="{D5CDD505-2E9C-101B-9397-08002B2CF9AE}" pid="3" name="_EmailSubject">
    <vt:lpwstr>Efts Review Mahi</vt:lpwstr>
  </property>
  <property fmtid="{D5CDD505-2E9C-101B-9397-08002B2CF9AE}" pid="4" name="_AuthorEmail">
    <vt:lpwstr>miriana@kawaultd.com</vt:lpwstr>
  </property>
  <property fmtid="{D5CDD505-2E9C-101B-9397-08002B2CF9AE}" pid="5" name="_AuthorEmailDisplayName">
    <vt:lpwstr>Miriana Ikin</vt:lpwstr>
  </property>
  <property fmtid="{D5CDD505-2E9C-101B-9397-08002B2CF9AE}" pid="6" name="_PreviousAdHocReviewCycleID">
    <vt:i4>-951689916</vt:i4>
  </property>
  <property fmtid="{D5CDD505-2E9C-101B-9397-08002B2CF9AE}" pid="7" name="_ReviewingToolsShownOnce">
    <vt:lpwstr/>
  </property>
</Properties>
</file>