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5E" w:rsidRPr="00B80C44" w:rsidRDefault="005527C2">
      <w:pPr>
        <w:pBdr>
          <w:bottom w:val="single" w:sz="4" w:space="1" w:color="auto"/>
        </w:pBdr>
        <w:rPr>
          <w:b/>
          <w:sz w:val="40"/>
          <w:szCs w:val="40"/>
          <w:u w:val="single"/>
          <w:lang w:val="en-US"/>
        </w:rPr>
      </w:pPr>
      <w:r w:rsidRPr="00B80C44">
        <w:rPr>
          <w:b/>
          <w:sz w:val="40"/>
          <w:szCs w:val="40"/>
          <w:lang w:val="en-US"/>
        </w:rPr>
        <w:t>Tauira</w:t>
      </w:r>
      <w:r w:rsidR="0047585E" w:rsidRPr="00B80C44">
        <w:rPr>
          <w:b/>
          <w:sz w:val="40"/>
          <w:szCs w:val="40"/>
          <w:lang w:val="en-US"/>
        </w:rPr>
        <w:t xml:space="preserve"> Name:</w:t>
      </w:r>
    </w:p>
    <w:p w:rsidR="0047585E" w:rsidRDefault="0047585E">
      <w:pPr>
        <w:rPr>
          <w:b/>
          <w:lang w:val="en-US"/>
        </w:rPr>
      </w:pPr>
    </w:p>
    <w:p w:rsidR="0047585E" w:rsidRDefault="0047585E">
      <w:pPr>
        <w:rPr>
          <w:b/>
          <w:lang w:val="en-US"/>
        </w:rPr>
      </w:pPr>
    </w:p>
    <w:p w:rsidR="0047585E" w:rsidRDefault="0047585E">
      <w:pPr>
        <w:rPr>
          <w:b/>
          <w:lang w:val="en-US"/>
        </w:rPr>
      </w:pPr>
    </w:p>
    <w:p w:rsidR="0047585E" w:rsidRDefault="0047585E">
      <w:pPr>
        <w:rPr>
          <w:b/>
          <w:lang w:val="en-US"/>
        </w:rPr>
      </w:pPr>
    </w:p>
    <w:p w:rsidR="0047585E" w:rsidRDefault="0047585E">
      <w:pPr>
        <w:rPr>
          <w:b/>
          <w:lang w:val="en-US"/>
        </w:rPr>
      </w:pPr>
    </w:p>
    <w:p w:rsidR="0047585E" w:rsidRPr="00B80C44" w:rsidRDefault="00D27B39">
      <w:pPr>
        <w:jc w:val="center"/>
        <w:rPr>
          <w:b/>
          <w:sz w:val="52"/>
          <w:szCs w:val="52"/>
          <w:lang w:val="en-US"/>
        </w:rPr>
      </w:pPr>
      <w:r w:rsidRPr="00B80C44">
        <w:rPr>
          <w:b/>
          <w:sz w:val="52"/>
          <w:szCs w:val="52"/>
          <w:lang w:val="en-US"/>
        </w:rPr>
        <w:t>Module 5</w:t>
      </w:r>
      <w:r w:rsidR="0047585E" w:rsidRPr="00B80C44">
        <w:rPr>
          <w:b/>
          <w:sz w:val="52"/>
          <w:szCs w:val="52"/>
          <w:lang w:val="en-US"/>
        </w:rPr>
        <w:t xml:space="preserve">: Introduction to </w:t>
      </w:r>
      <w:r w:rsidRPr="00B80C44">
        <w:rPr>
          <w:b/>
          <w:sz w:val="52"/>
          <w:szCs w:val="52"/>
          <w:lang w:val="en-US"/>
        </w:rPr>
        <w:t>Small Business Accounting</w:t>
      </w:r>
    </w:p>
    <w:p w:rsidR="0047585E" w:rsidRDefault="0047585E">
      <w:pPr>
        <w:jc w:val="center"/>
        <w:rPr>
          <w:b/>
          <w:sz w:val="32"/>
          <w:szCs w:val="32"/>
          <w:lang w:val="en-US"/>
        </w:rPr>
      </w:pPr>
    </w:p>
    <w:p w:rsidR="00B80C44" w:rsidRDefault="00B80C44">
      <w:pPr>
        <w:jc w:val="center"/>
        <w:rPr>
          <w:b/>
          <w:sz w:val="32"/>
          <w:szCs w:val="32"/>
          <w:lang w:val="en-US"/>
        </w:rPr>
      </w:pPr>
    </w:p>
    <w:p w:rsidR="0047585E" w:rsidRPr="00B80C44" w:rsidRDefault="00D27B39">
      <w:pPr>
        <w:jc w:val="center"/>
        <w:rPr>
          <w:b/>
          <w:bCs/>
          <w:sz w:val="52"/>
          <w:szCs w:val="52"/>
          <w:lang w:val="en-US"/>
        </w:rPr>
      </w:pPr>
      <w:r w:rsidRPr="00B80C44">
        <w:rPr>
          <w:b/>
          <w:sz w:val="52"/>
          <w:szCs w:val="52"/>
          <w:lang w:val="en-US"/>
        </w:rPr>
        <w:t>Assessment 1</w:t>
      </w:r>
      <w:r w:rsidR="0047585E" w:rsidRPr="00B80C44">
        <w:rPr>
          <w:b/>
          <w:sz w:val="52"/>
          <w:szCs w:val="52"/>
          <w:lang w:val="en-US"/>
        </w:rPr>
        <w:t xml:space="preserve">: </w:t>
      </w:r>
      <w:r w:rsidRPr="00B80C44">
        <w:rPr>
          <w:b/>
          <w:bCs/>
          <w:sz w:val="52"/>
          <w:szCs w:val="52"/>
          <w:lang w:val="en-US"/>
        </w:rPr>
        <w:t>The Accounting Equation</w:t>
      </w:r>
    </w:p>
    <w:p w:rsidR="0047585E" w:rsidRDefault="0047585E">
      <w:pPr>
        <w:rPr>
          <w:b/>
          <w:lang w:val="en-US"/>
        </w:rPr>
      </w:pPr>
    </w:p>
    <w:p w:rsidR="00B80C44" w:rsidRDefault="00B80C44">
      <w:pPr>
        <w:rPr>
          <w:b/>
          <w:lang w:val="en-US"/>
        </w:rPr>
      </w:pPr>
    </w:p>
    <w:p w:rsidR="0047585E" w:rsidRDefault="0047585E">
      <w:pPr>
        <w:rPr>
          <w:b/>
          <w:lang w:val="en-US"/>
        </w:rPr>
      </w:pPr>
    </w:p>
    <w:p w:rsidR="0047585E" w:rsidRDefault="0047585E">
      <w:pPr>
        <w:rPr>
          <w:b/>
          <w:lang w:val="en-US"/>
        </w:rPr>
      </w:pPr>
    </w:p>
    <w:p w:rsidR="0047585E" w:rsidRDefault="0047585E">
      <w:pPr>
        <w:rPr>
          <w:b/>
          <w:lang w:val="en-US"/>
        </w:rPr>
      </w:pPr>
    </w:p>
    <w:p w:rsidR="0047585E" w:rsidRPr="00B80C44" w:rsidRDefault="004758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  <w:szCs w:val="40"/>
          <w:lang w:val="en-US"/>
        </w:rPr>
      </w:pPr>
    </w:p>
    <w:p w:rsidR="0047585E" w:rsidRPr="00B80C44" w:rsidRDefault="004758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  <w:szCs w:val="40"/>
          <w:lang w:val="en-US"/>
        </w:rPr>
      </w:pPr>
      <w:r w:rsidRPr="00B80C44">
        <w:rPr>
          <w:b/>
          <w:sz w:val="40"/>
          <w:szCs w:val="40"/>
          <w:lang w:val="en-US"/>
        </w:rPr>
        <w:t>Assessment Handout and Marking Schedule</w:t>
      </w:r>
    </w:p>
    <w:p w:rsidR="0047585E" w:rsidRPr="00B80C44" w:rsidRDefault="004758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  <w:szCs w:val="40"/>
          <w:lang w:val="en-US"/>
        </w:rPr>
      </w:pPr>
    </w:p>
    <w:p w:rsidR="0047585E" w:rsidRDefault="0047585E">
      <w:pPr>
        <w:jc w:val="both"/>
        <w:rPr>
          <w:b/>
          <w:lang w:val="en-US"/>
        </w:rPr>
      </w:pPr>
    </w:p>
    <w:p w:rsidR="0047585E" w:rsidRDefault="0047585E">
      <w:pPr>
        <w:rPr>
          <w:lang w:val="en-US"/>
        </w:rPr>
      </w:pPr>
    </w:p>
    <w:p w:rsidR="00B80C44" w:rsidRDefault="00B80C44" w:rsidP="00B80C44">
      <w:pPr>
        <w:jc w:val="both"/>
        <w:rPr>
          <w:b/>
          <w:lang w:val="en-US"/>
        </w:rPr>
      </w:pPr>
    </w:p>
    <w:p w:rsidR="00B80C44" w:rsidRDefault="00B80C44" w:rsidP="00B80C44">
      <w:pPr>
        <w:jc w:val="both"/>
        <w:rPr>
          <w:b/>
          <w:lang w:val="en-US"/>
        </w:rPr>
      </w:pPr>
    </w:p>
    <w:p w:rsidR="00B80C44" w:rsidRDefault="00B80C44" w:rsidP="00B80C44">
      <w:pPr>
        <w:jc w:val="both"/>
        <w:rPr>
          <w:b/>
          <w:lang w:val="en-US"/>
        </w:rPr>
      </w:pPr>
    </w:p>
    <w:p w:rsidR="00B80C44" w:rsidRDefault="00B80C44" w:rsidP="00B80C44">
      <w:pPr>
        <w:jc w:val="both"/>
        <w:rPr>
          <w:b/>
          <w:lang w:val="en-US"/>
        </w:rPr>
      </w:pPr>
    </w:p>
    <w:p w:rsidR="00B80C44" w:rsidRDefault="00B80C44" w:rsidP="00B80C44">
      <w:pPr>
        <w:jc w:val="both"/>
        <w:rPr>
          <w:b/>
          <w:lang w:val="en-US"/>
        </w:rPr>
      </w:pPr>
    </w:p>
    <w:p w:rsidR="00B80C44" w:rsidRDefault="00B80C44" w:rsidP="00B80C44">
      <w:pPr>
        <w:jc w:val="both"/>
        <w:rPr>
          <w:b/>
          <w:lang w:val="en-US"/>
        </w:rPr>
      </w:pPr>
    </w:p>
    <w:p w:rsidR="00B80C44" w:rsidRPr="00AE441B" w:rsidRDefault="00B80C44" w:rsidP="00B80C44">
      <w:pPr>
        <w:jc w:val="both"/>
        <w:rPr>
          <w:b/>
          <w:lang w:val="en-US"/>
        </w:rPr>
      </w:pPr>
    </w:p>
    <w:p w:rsidR="00B80C44" w:rsidRPr="00AE441B" w:rsidRDefault="00B80C44" w:rsidP="00B80C44">
      <w:pPr>
        <w:jc w:val="both"/>
        <w:rPr>
          <w:b/>
          <w:lang w:val="en-US"/>
        </w:rPr>
      </w:pPr>
    </w:p>
    <w:p w:rsidR="00B80C44" w:rsidRPr="00AE441B" w:rsidRDefault="00B80C44" w:rsidP="00B80C44">
      <w:pPr>
        <w:jc w:val="center"/>
        <w:rPr>
          <w:sz w:val="36"/>
          <w:szCs w:val="36"/>
        </w:rPr>
      </w:pPr>
      <w:bookmarkStart w:id="0" w:name="OLE_LINK1"/>
      <w:bookmarkStart w:id="1" w:name="OLE_LINK2"/>
      <w:r w:rsidRPr="00AE441B">
        <w:rPr>
          <w:sz w:val="36"/>
          <w:szCs w:val="36"/>
        </w:rPr>
        <w:t>© Te Wānanga o Aotearoa</w:t>
      </w:r>
    </w:p>
    <w:p w:rsidR="00B80C44" w:rsidRPr="00AE441B" w:rsidRDefault="00B80C44" w:rsidP="00B80C44">
      <w:pPr>
        <w:pStyle w:val="Title"/>
        <w:tabs>
          <w:tab w:val="left" w:pos="5929"/>
        </w:tabs>
        <w:jc w:val="left"/>
        <w:rPr>
          <w:rFonts w:ascii="Arial" w:hAnsi="Arial" w:cs="Arial"/>
        </w:rPr>
      </w:pPr>
    </w:p>
    <w:p w:rsidR="00B80C44" w:rsidRPr="00AE441B" w:rsidRDefault="00B80C44" w:rsidP="00B80C44">
      <w:pPr>
        <w:pStyle w:val="Title"/>
        <w:rPr>
          <w:rFonts w:ascii="Arial" w:hAnsi="Arial" w:cs="Arial"/>
          <w:b w:val="0"/>
          <w:sz w:val="28"/>
          <w:szCs w:val="28"/>
        </w:rPr>
      </w:pPr>
      <w:r w:rsidRPr="00AE441B">
        <w:rPr>
          <w:rFonts w:ascii="Arial" w:hAnsi="Arial" w:cs="Arial"/>
          <w:b w:val="0"/>
          <w:sz w:val="28"/>
          <w:szCs w:val="28"/>
        </w:rPr>
        <w:t xml:space="preserve">This </w:t>
      </w:r>
      <w:r w:rsidR="008B14F7">
        <w:rPr>
          <w:rFonts w:ascii="Arial" w:hAnsi="Arial" w:cs="Arial"/>
          <w:b w:val="0"/>
          <w:sz w:val="28"/>
          <w:szCs w:val="28"/>
        </w:rPr>
        <w:t>assessment</w:t>
      </w:r>
      <w:r w:rsidRPr="00AE441B">
        <w:rPr>
          <w:rFonts w:ascii="Arial" w:hAnsi="Arial" w:cs="Arial"/>
          <w:b w:val="0"/>
          <w:sz w:val="28"/>
          <w:szCs w:val="28"/>
        </w:rPr>
        <w:t xml:space="preserve"> is copyright.  All rights reserved, no part of the </w:t>
      </w:r>
      <w:r w:rsidR="008B14F7">
        <w:rPr>
          <w:rFonts w:ascii="Arial" w:hAnsi="Arial" w:cs="Arial"/>
          <w:b w:val="0"/>
          <w:sz w:val="28"/>
          <w:szCs w:val="28"/>
        </w:rPr>
        <w:t>assessment</w:t>
      </w:r>
      <w:r w:rsidRPr="00AE441B">
        <w:rPr>
          <w:rFonts w:ascii="Arial" w:hAnsi="Arial" w:cs="Arial"/>
          <w:b w:val="0"/>
          <w:sz w:val="28"/>
          <w:szCs w:val="28"/>
        </w:rPr>
        <w:t xml:space="preserve"> may be reproduced by any means without obtaining written permission from Te Wānanga o Aotearoa.</w:t>
      </w:r>
    </w:p>
    <w:bookmarkEnd w:id="0"/>
    <w:bookmarkEnd w:id="1"/>
    <w:p w:rsidR="00B80C44" w:rsidRPr="00AE441B" w:rsidRDefault="00B80C44" w:rsidP="00B80C44">
      <w:pPr>
        <w:rPr>
          <w:lang w:val="en-US"/>
        </w:rPr>
      </w:pPr>
    </w:p>
    <w:p w:rsidR="0047585E" w:rsidRDefault="0047585E">
      <w:pPr>
        <w:pStyle w:val="Heading3"/>
        <w:pBdr>
          <w:bottom w:val="single" w:sz="12" w:space="1" w:color="auto"/>
        </w:pBdr>
        <w:jc w:val="both"/>
        <w:rPr>
          <w:b/>
          <w:sz w:val="28"/>
          <w:szCs w:val="28"/>
          <w:u w:val="none"/>
          <w:lang w:val="en-US"/>
        </w:rPr>
      </w:pPr>
      <w:bookmarkStart w:id="2" w:name="_Toc86703271"/>
      <w:r>
        <w:rPr>
          <w:b/>
          <w:bCs/>
          <w:sz w:val="28"/>
          <w:szCs w:val="28"/>
          <w:lang w:val="en-US"/>
        </w:rPr>
        <w:br w:type="page"/>
      </w:r>
      <w:r>
        <w:rPr>
          <w:b/>
          <w:bCs/>
          <w:sz w:val="28"/>
          <w:szCs w:val="28"/>
          <w:u w:val="none"/>
          <w:lang w:val="en-US"/>
        </w:rPr>
        <w:lastRenderedPageBreak/>
        <w:t xml:space="preserve">Assessment </w:t>
      </w:r>
      <w:bookmarkEnd w:id="2"/>
      <w:r w:rsidR="002B7709">
        <w:rPr>
          <w:b/>
          <w:bCs/>
          <w:sz w:val="28"/>
          <w:szCs w:val="28"/>
          <w:u w:val="none"/>
          <w:lang w:val="en-US"/>
        </w:rPr>
        <w:t>1</w:t>
      </w:r>
      <w:r w:rsidR="009C668A">
        <w:rPr>
          <w:b/>
          <w:bCs/>
          <w:sz w:val="28"/>
          <w:szCs w:val="28"/>
          <w:u w:val="none"/>
          <w:lang w:val="en-US"/>
        </w:rPr>
        <w:t xml:space="preserve">: </w:t>
      </w:r>
      <w:r w:rsidR="002B7709">
        <w:rPr>
          <w:b/>
          <w:bCs/>
          <w:sz w:val="28"/>
          <w:szCs w:val="28"/>
          <w:u w:val="none"/>
          <w:lang w:val="en-US"/>
        </w:rPr>
        <w:t>The Accounting Equation</w:t>
      </w:r>
    </w:p>
    <w:p w:rsidR="0047585E" w:rsidRDefault="0047585E">
      <w:pPr>
        <w:rPr>
          <w:lang w:val="en-US"/>
        </w:rPr>
      </w:pPr>
    </w:p>
    <w:p w:rsidR="0047585E" w:rsidRDefault="0047585E">
      <w:pPr>
        <w:pStyle w:val="Heading1"/>
      </w:pPr>
      <w:r>
        <w:t>Learning Outcomes Assessed</w:t>
      </w:r>
    </w:p>
    <w:p w:rsidR="0047585E" w:rsidRDefault="0047585E">
      <w:pPr>
        <w:pStyle w:val="Header"/>
        <w:tabs>
          <w:tab w:val="clear" w:pos="4320"/>
          <w:tab w:val="clear" w:pos="8640"/>
        </w:tabs>
        <w:rPr>
          <w:lang w:val="en-US"/>
        </w:rPr>
      </w:pPr>
    </w:p>
    <w:p w:rsidR="00B4692B" w:rsidRDefault="00B4692B" w:rsidP="006E5031">
      <w:pPr>
        <w:numPr>
          <w:ilvl w:val="0"/>
          <w:numId w:val="40"/>
        </w:numPr>
      </w:pPr>
      <w:r>
        <w:t xml:space="preserve">Record transactions using </w:t>
      </w:r>
      <w:r w:rsidR="00201EC9">
        <w:t>the accounting equation concept</w:t>
      </w:r>
    </w:p>
    <w:p w:rsidR="0047585E" w:rsidRDefault="0047585E">
      <w:pPr>
        <w:rPr>
          <w:lang w:val="en-US"/>
        </w:rPr>
      </w:pPr>
    </w:p>
    <w:p w:rsidR="0047585E" w:rsidRDefault="0047585E">
      <w:pPr>
        <w:rPr>
          <w:lang w:val="en-US"/>
        </w:rPr>
      </w:pPr>
    </w:p>
    <w:p w:rsidR="0047585E" w:rsidRDefault="0047585E">
      <w:pPr>
        <w:pStyle w:val="Heading1"/>
      </w:pPr>
      <w:r>
        <w:t>Instructions</w:t>
      </w:r>
    </w:p>
    <w:p w:rsidR="0047585E" w:rsidRDefault="0047585E">
      <w:pPr>
        <w:rPr>
          <w:lang w:val="en-US"/>
        </w:rPr>
      </w:pPr>
    </w:p>
    <w:p w:rsidR="00200BBF" w:rsidRDefault="005527C2" w:rsidP="00200BBF">
      <w:pPr>
        <w:jc w:val="both"/>
        <w:rPr>
          <w:lang w:val="en-US"/>
        </w:rPr>
      </w:pPr>
      <w:r>
        <w:rPr>
          <w:lang w:val="en-US"/>
        </w:rPr>
        <w:t>You</w:t>
      </w:r>
      <w:r w:rsidR="00200BBF">
        <w:rPr>
          <w:lang w:val="en-US"/>
        </w:rPr>
        <w:t xml:space="preserve"> will use the accounting equation to analyse four sets of transactions for a fictitious business</w:t>
      </w:r>
      <w:r w:rsidR="0022637E">
        <w:rPr>
          <w:lang w:val="en-US"/>
        </w:rPr>
        <w:t xml:space="preserve"> (Harry Holmes Painters and Decorators)</w:t>
      </w:r>
      <w:r w:rsidR="00200BBF">
        <w:rPr>
          <w:lang w:val="en-US"/>
        </w:rPr>
        <w:t xml:space="preserve">. An example of what is expected of </w:t>
      </w:r>
      <w:r>
        <w:rPr>
          <w:lang w:val="en-US"/>
        </w:rPr>
        <w:t>you</w:t>
      </w:r>
      <w:r w:rsidR="00200BBF">
        <w:rPr>
          <w:lang w:val="en-US"/>
        </w:rPr>
        <w:t>, along with a brief introduction to the business being analysed</w:t>
      </w:r>
      <w:r w:rsidR="00284F33">
        <w:rPr>
          <w:lang w:val="en-US"/>
        </w:rPr>
        <w:t>, is provided o</w:t>
      </w:r>
      <w:r w:rsidR="00901470">
        <w:rPr>
          <w:lang w:val="en-US"/>
        </w:rPr>
        <w:t>n the attached t</w:t>
      </w:r>
      <w:r w:rsidR="00284F33">
        <w:rPr>
          <w:lang w:val="en-US"/>
        </w:rPr>
        <w:t xml:space="preserve">emplate for </w:t>
      </w:r>
      <w:r w:rsidR="00B80C44">
        <w:rPr>
          <w:lang w:val="en-US"/>
        </w:rPr>
        <w:t>you.</w:t>
      </w:r>
    </w:p>
    <w:p w:rsidR="009B3D7C" w:rsidRDefault="009B3D7C">
      <w:pPr>
        <w:jc w:val="both"/>
      </w:pPr>
    </w:p>
    <w:p w:rsidR="00B4692B" w:rsidRDefault="005527C2">
      <w:pPr>
        <w:jc w:val="both"/>
      </w:pPr>
      <w:r>
        <w:t>You</w:t>
      </w:r>
      <w:r w:rsidR="00B4692B">
        <w:t xml:space="preserve"> must take care to ensure that:</w:t>
      </w:r>
    </w:p>
    <w:p w:rsidR="009B3D7C" w:rsidRDefault="00FE51B5" w:rsidP="00B4692B">
      <w:pPr>
        <w:numPr>
          <w:ilvl w:val="0"/>
          <w:numId w:val="38"/>
        </w:numPr>
        <w:jc w:val="both"/>
      </w:pPr>
      <w:r>
        <w:t xml:space="preserve">Each item is </w:t>
      </w:r>
      <w:r w:rsidR="009B3D7C">
        <w:t xml:space="preserve">correctly </w:t>
      </w:r>
      <w:r>
        <w:t>labelled (e.g. bank account, equipment, drawings etc)</w:t>
      </w:r>
      <w:r w:rsidR="009B3D7C">
        <w:t>;</w:t>
      </w:r>
    </w:p>
    <w:p w:rsidR="004963F9" w:rsidRDefault="004963F9" w:rsidP="00B4692B">
      <w:pPr>
        <w:numPr>
          <w:ilvl w:val="0"/>
          <w:numId w:val="38"/>
        </w:numPr>
        <w:jc w:val="both"/>
      </w:pPr>
      <w:r>
        <w:t>The figures from each transaction are conti</w:t>
      </w:r>
      <w:r w:rsidR="004056C1">
        <w:t>nued through to the next transaction;</w:t>
      </w:r>
    </w:p>
    <w:p w:rsidR="009B3D7C" w:rsidRDefault="009B3D7C" w:rsidP="00B4692B">
      <w:pPr>
        <w:numPr>
          <w:ilvl w:val="0"/>
          <w:numId w:val="38"/>
        </w:numPr>
        <w:jc w:val="both"/>
      </w:pPr>
      <w:r>
        <w:t>The totals are correctly calculated; and</w:t>
      </w:r>
    </w:p>
    <w:p w:rsidR="0047585E" w:rsidRDefault="009B3D7C" w:rsidP="00B4692B">
      <w:pPr>
        <w:numPr>
          <w:ilvl w:val="0"/>
          <w:numId w:val="38"/>
        </w:numPr>
        <w:jc w:val="both"/>
      </w:pPr>
      <w:r>
        <w:t>Total Assets = Total Liabilities + Total Equity</w:t>
      </w:r>
      <w:r w:rsidR="00201EC9">
        <w:t>.</w:t>
      </w:r>
    </w:p>
    <w:p w:rsidR="006E5031" w:rsidRDefault="006E5031">
      <w:pPr>
        <w:jc w:val="both"/>
        <w:rPr>
          <w:lang w:val="en-US"/>
        </w:rPr>
      </w:pPr>
    </w:p>
    <w:p w:rsidR="006E5031" w:rsidRDefault="006E5031" w:rsidP="006E5031">
      <w:pPr>
        <w:jc w:val="both"/>
        <w:rPr>
          <w:lang w:val="en-US"/>
        </w:rPr>
      </w:pPr>
      <w:r w:rsidRPr="00F658C0">
        <w:rPr>
          <w:b/>
          <w:lang w:val="en-US"/>
        </w:rPr>
        <w:t xml:space="preserve">Note </w:t>
      </w:r>
      <w:r>
        <w:rPr>
          <w:lang w:val="en-US"/>
        </w:rPr>
        <w:t xml:space="preserve">that each set of transactions belongs to the same case study, and therefore </w:t>
      </w:r>
      <w:r w:rsidRPr="00F353B5">
        <w:rPr>
          <w:u w:val="single"/>
          <w:lang w:val="en-US"/>
        </w:rPr>
        <w:t>all figures need to be continued through to the next set of transactions.</w:t>
      </w:r>
    </w:p>
    <w:p w:rsidR="006E5031" w:rsidRPr="00522E3F" w:rsidRDefault="006E5031" w:rsidP="006E5031">
      <w:pPr>
        <w:jc w:val="both"/>
        <w:rPr>
          <w:lang w:val="en-US"/>
        </w:rPr>
      </w:pPr>
    </w:p>
    <w:p w:rsidR="006E5031" w:rsidRDefault="006E5031">
      <w:pPr>
        <w:jc w:val="both"/>
      </w:pPr>
    </w:p>
    <w:p w:rsidR="006E5031" w:rsidRPr="006E5031" w:rsidRDefault="006E5031">
      <w:pPr>
        <w:jc w:val="both"/>
        <w:rPr>
          <w:b/>
          <w:i/>
        </w:rPr>
      </w:pPr>
      <w:r>
        <w:rPr>
          <w:b/>
          <w:i/>
        </w:rPr>
        <w:t>Helpful Tip: Refer to the example in the Activities Workbook</w:t>
      </w:r>
    </w:p>
    <w:p w:rsidR="006E5031" w:rsidRDefault="006E5031">
      <w:pPr>
        <w:jc w:val="both"/>
      </w:pPr>
    </w:p>
    <w:p w:rsidR="0022637E" w:rsidRDefault="006E5031" w:rsidP="0022637E">
      <w:pPr>
        <w:jc w:val="both"/>
        <w:rPr>
          <w:lang w:val="en-US"/>
        </w:rPr>
      </w:pPr>
      <w:r>
        <w:rPr>
          <w:lang w:val="en-US"/>
        </w:rPr>
        <w:t xml:space="preserve">An example of what is required by </w:t>
      </w:r>
      <w:r w:rsidR="005527C2">
        <w:rPr>
          <w:lang w:val="en-US"/>
        </w:rPr>
        <w:t>you</w:t>
      </w:r>
      <w:r>
        <w:rPr>
          <w:lang w:val="en-US"/>
        </w:rPr>
        <w:t xml:space="preserve"> is given in Activities Workbook 5. Activities 2 &amp; 3, which both relate to ‘Paika’sPukapuka’ demonstrate how this assessment should be completed.</w:t>
      </w:r>
    </w:p>
    <w:p w:rsidR="006E5031" w:rsidRDefault="006E5031" w:rsidP="0022637E">
      <w:pPr>
        <w:jc w:val="both"/>
        <w:rPr>
          <w:lang w:val="en-US"/>
        </w:rPr>
      </w:pPr>
    </w:p>
    <w:p w:rsidR="006E5031" w:rsidRDefault="006E5031" w:rsidP="0022637E">
      <w:pPr>
        <w:jc w:val="both"/>
        <w:rPr>
          <w:lang w:val="en-US"/>
        </w:rPr>
      </w:pPr>
      <w:r>
        <w:rPr>
          <w:lang w:val="en-US"/>
        </w:rPr>
        <w:t>When looking at this example, pay particular attention to the way Owners’ Equity is shown. The amount of ‘Initial Capital’ does not change throughout the example.</w:t>
      </w:r>
    </w:p>
    <w:p w:rsidR="006E5031" w:rsidRDefault="006E5031" w:rsidP="0022637E">
      <w:pPr>
        <w:jc w:val="both"/>
        <w:rPr>
          <w:lang w:val="en-US"/>
        </w:rPr>
      </w:pPr>
    </w:p>
    <w:p w:rsidR="006E5031" w:rsidRDefault="006E5031" w:rsidP="0022637E">
      <w:pPr>
        <w:jc w:val="both"/>
        <w:rPr>
          <w:lang w:val="en-US"/>
        </w:rPr>
      </w:pPr>
      <w:r>
        <w:rPr>
          <w:lang w:val="en-US"/>
        </w:rPr>
        <w:t xml:space="preserve">Also note that ‘Drawings’ is shown as a </w:t>
      </w:r>
      <w:r w:rsidRPr="006E5031">
        <w:rPr>
          <w:u w:val="single"/>
          <w:lang w:val="en-US"/>
        </w:rPr>
        <w:t>negative</w:t>
      </w:r>
      <w:r>
        <w:rPr>
          <w:lang w:val="en-US"/>
        </w:rPr>
        <w:t xml:space="preserve"> amount. </w:t>
      </w:r>
    </w:p>
    <w:p w:rsidR="006E5031" w:rsidRDefault="006E5031" w:rsidP="0022637E">
      <w:pPr>
        <w:jc w:val="both"/>
        <w:rPr>
          <w:lang w:val="en-US"/>
        </w:rPr>
      </w:pPr>
    </w:p>
    <w:p w:rsidR="006E5031" w:rsidRDefault="006E5031" w:rsidP="0022637E">
      <w:pPr>
        <w:jc w:val="both"/>
        <w:rPr>
          <w:lang w:val="en-US"/>
        </w:rPr>
      </w:pPr>
    </w:p>
    <w:p w:rsidR="009E3A67" w:rsidRDefault="00C841B3" w:rsidP="009E3A67">
      <w:pPr>
        <w:rPr>
          <w:lang w:val="en-US"/>
        </w:rPr>
      </w:pPr>
      <w:r>
        <w:rPr>
          <w:b/>
          <w:bCs/>
          <w:sz w:val="28"/>
          <w:szCs w:val="28"/>
          <w:lang w:val="en-US"/>
        </w:rPr>
        <w:br w:type="page"/>
      </w:r>
      <w:r w:rsidR="00200BBF">
        <w:rPr>
          <w:b/>
          <w:sz w:val="28"/>
          <w:szCs w:val="28"/>
          <w:lang w:val="en-US"/>
        </w:rPr>
        <w:lastRenderedPageBreak/>
        <w:t xml:space="preserve"> The Accounting Equation</w:t>
      </w:r>
      <w:r w:rsidR="00B012C1">
        <w:rPr>
          <w:b/>
          <w:sz w:val="28"/>
          <w:szCs w:val="28"/>
          <w:lang w:val="en-US"/>
        </w:rPr>
        <w:t xml:space="preserve"> – </w:t>
      </w:r>
      <w:r w:rsidR="00200BBF">
        <w:rPr>
          <w:b/>
          <w:sz w:val="28"/>
          <w:szCs w:val="28"/>
          <w:lang w:val="en-US"/>
        </w:rPr>
        <w:t xml:space="preserve">Template for </w:t>
      </w:r>
      <w:r w:rsidR="005527C2">
        <w:rPr>
          <w:b/>
          <w:sz w:val="28"/>
          <w:szCs w:val="28"/>
          <w:lang w:val="en-US"/>
        </w:rPr>
        <w:t>Tauira</w:t>
      </w:r>
      <w:r w:rsidR="00B012C1">
        <w:rPr>
          <w:b/>
          <w:sz w:val="28"/>
          <w:szCs w:val="28"/>
          <w:lang w:val="en-US"/>
        </w:rPr>
        <w:t xml:space="preserve"> Answer</w:t>
      </w:r>
      <w:r w:rsidR="00200BBF">
        <w:rPr>
          <w:b/>
          <w:sz w:val="28"/>
          <w:szCs w:val="28"/>
          <w:lang w:val="en-US"/>
        </w:rPr>
        <w:t xml:space="preserve">s </w:t>
      </w:r>
    </w:p>
    <w:p w:rsidR="00B012C1" w:rsidRDefault="00B012C1" w:rsidP="009E3A67">
      <w:pPr>
        <w:rPr>
          <w:lang w:val="en-US"/>
        </w:rPr>
      </w:pPr>
    </w:p>
    <w:p w:rsidR="004A1A34" w:rsidRDefault="005527C2" w:rsidP="004A1A34">
      <w:pPr>
        <w:jc w:val="both"/>
        <w:rPr>
          <w:lang w:val="en-US"/>
        </w:rPr>
      </w:pPr>
      <w:r>
        <w:rPr>
          <w:lang w:val="en-US"/>
        </w:rPr>
        <w:t>You</w:t>
      </w:r>
      <w:r w:rsidR="004A1A34">
        <w:rPr>
          <w:lang w:val="en-US"/>
        </w:rPr>
        <w:t xml:space="preserve"> will use the accounting equation to analyse four sets of transact</w:t>
      </w:r>
      <w:r w:rsidR="006E13F0">
        <w:rPr>
          <w:lang w:val="en-US"/>
        </w:rPr>
        <w:t>ions for a fictitious business.</w:t>
      </w:r>
      <w:r w:rsidR="00FD2DD3">
        <w:rPr>
          <w:lang w:val="en-US"/>
        </w:rPr>
        <w:t>The</w:t>
      </w:r>
      <w:r w:rsidR="004A1A34">
        <w:rPr>
          <w:lang w:val="en-US"/>
        </w:rPr>
        <w:t xml:space="preserve"> example of what is expected of </w:t>
      </w:r>
      <w:r>
        <w:rPr>
          <w:lang w:val="en-US"/>
        </w:rPr>
        <w:t>you</w:t>
      </w:r>
      <w:r w:rsidR="004A1A34">
        <w:rPr>
          <w:lang w:val="en-US"/>
        </w:rPr>
        <w:t xml:space="preserve"> is</w:t>
      </w:r>
      <w:r w:rsidR="00FD2DD3">
        <w:rPr>
          <w:lang w:val="en-US"/>
        </w:rPr>
        <w:t xml:space="preserve"> shown again </w:t>
      </w:r>
      <w:r w:rsidR="004A1A34">
        <w:rPr>
          <w:lang w:val="en-US"/>
        </w:rPr>
        <w:t>below, along with a brief introduction to the business being analysed.</w:t>
      </w:r>
    </w:p>
    <w:p w:rsidR="004A1A34" w:rsidRDefault="004A1A34" w:rsidP="004A1A34">
      <w:pPr>
        <w:jc w:val="both"/>
        <w:rPr>
          <w:lang w:val="en-US"/>
        </w:rPr>
      </w:pPr>
    </w:p>
    <w:p w:rsidR="00C841B3" w:rsidRPr="0022637E" w:rsidRDefault="00C841B3" w:rsidP="00C841B3">
      <w:pPr>
        <w:jc w:val="both"/>
        <w:rPr>
          <w:b/>
          <w:u w:val="single"/>
          <w:lang w:val="en-US"/>
        </w:rPr>
      </w:pPr>
      <w:r>
        <w:rPr>
          <w:b/>
          <w:u w:val="single"/>
          <w:lang w:val="en-US"/>
        </w:rPr>
        <w:t>Introduction and Examples</w:t>
      </w:r>
    </w:p>
    <w:p w:rsidR="00C841B3" w:rsidRDefault="00C841B3" w:rsidP="00C841B3">
      <w:pPr>
        <w:jc w:val="both"/>
        <w:rPr>
          <w:lang w:val="en-US"/>
        </w:rPr>
      </w:pPr>
    </w:p>
    <w:p w:rsidR="00A8539B" w:rsidRDefault="00A8539B" w:rsidP="00A8539B">
      <w:pPr>
        <w:jc w:val="both"/>
        <w:rPr>
          <w:lang w:val="en-US"/>
        </w:rPr>
      </w:pPr>
      <w:r w:rsidRPr="001C53D3">
        <w:rPr>
          <w:b/>
          <w:lang w:val="en-US"/>
        </w:rPr>
        <w:t>Harry Holmes Painters and Decorators</w:t>
      </w:r>
    </w:p>
    <w:p w:rsidR="00A8539B" w:rsidRDefault="00A8539B" w:rsidP="00A8539B">
      <w:pPr>
        <w:jc w:val="both"/>
        <w:rPr>
          <w:lang w:val="en-US"/>
        </w:rPr>
      </w:pPr>
    </w:p>
    <w:p w:rsidR="00A8539B" w:rsidRDefault="00A8539B" w:rsidP="00A8539B">
      <w:pPr>
        <w:jc w:val="both"/>
        <w:rPr>
          <w:lang w:val="en-US"/>
        </w:rPr>
      </w:pPr>
      <w:r>
        <w:rPr>
          <w:lang w:val="en-US"/>
        </w:rPr>
        <w:t xml:space="preserve">Harry Holmes is a painter who is in the process of setting up his own business – Harry </w:t>
      </w:r>
      <w:r w:rsidR="009C0E0E">
        <w:rPr>
          <w:lang w:val="en-US"/>
        </w:rPr>
        <w:t>Holmes Painters and Decorators.</w:t>
      </w:r>
      <w:r>
        <w:rPr>
          <w:lang w:val="en-US"/>
        </w:rPr>
        <w:t xml:space="preserve"> Harry knew how important it was for the business to have a separate bank account, so he opened up a new account.  He deposited his initial contribution to the business of $4000 into this account.    </w:t>
      </w:r>
    </w:p>
    <w:p w:rsidR="00A8539B" w:rsidRDefault="00A8539B" w:rsidP="00A8539B">
      <w:pPr>
        <w:jc w:val="both"/>
        <w:rPr>
          <w:lang w:val="en-US"/>
        </w:rPr>
      </w:pPr>
    </w:p>
    <w:p w:rsidR="00A8539B" w:rsidRDefault="00A8539B" w:rsidP="00A8539B">
      <w:pPr>
        <w:jc w:val="both"/>
        <w:rPr>
          <w:lang w:val="en-US"/>
        </w:rPr>
      </w:pPr>
      <w:r>
        <w:rPr>
          <w:lang w:val="en-US"/>
        </w:rPr>
        <w:t>This can be shown using the accounting equation as follows:</w:t>
      </w:r>
    </w:p>
    <w:p w:rsidR="00A8539B" w:rsidRPr="00D82312" w:rsidRDefault="00A8539B" w:rsidP="00A8539B">
      <w:pPr>
        <w:jc w:val="both"/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276"/>
        <w:gridCol w:w="283"/>
        <w:gridCol w:w="1843"/>
        <w:gridCol w:w="992"/>
        <w:gridCol w:w="284"/>
        <w:gridCol w:w="2126"/>
        <w:gridCol w:w="1134"/>
      </w:tblGrid>
      <w:tr w:rsidR="00A8539B" w:rsidRPr="002E2B6E" w:rsidTr="00685E4E">
        <w:tc>
          <w:tcPr>
            <w:tcW w:w="28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8539B" w:rsidRPr="002E2B6E" w:rsidRDefault="00A8539B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Assets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8539B" w:rsidRPr="002E2B6E" w:rsidRDefault="00A8539B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=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8539B" w:rsidRPr="002E2B6E" w:rsidRDefault="00A8539B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Liabilities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8539B" w:rsidRPr="002E2B6E" w:rsidRDefault="00A8539B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+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8539B" w:rsidRPr="002E2B6E" w:rsidRDefault="00A8539B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Owner’s Equity</w:t>
            </w:r>
          </w:p>
        </w:tc>
      </w:tr>
      <w:tr w:rsidR="00A8539B" w:rsidRPr="002E2B6E" w:rsidTr="00685E4E">
        <w:tc>
          <w:tcPr>
            <w:tcW w:w="1526" w:type="dxa"/>
            <w:tcBorders>
              <w:top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  <w:r w:rsidRPr="002E2B6E">
              <w:rPr>
                <w:lang w:val="en-US"/>
              </w:rPr>
              <w:t>Bank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8539B" w:rsidRPr="002E2B6E" w:rsidRDefault="00A8539B" w:rsidP="002E2B6E">
            <w:pPr>
              <w:jc w:val="right"/>
              <w:rPr>
                <w:lang w:val="en-US"/>
              </w:rPr>
            </w:pPr>
            <w:r w:rsidRPr="002E2B6E">
              <w:rPr>
                <w:lang w:val="en-US"/>
              </w:rPr>
              <w:t>$4000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A8539B" w:rsidRPr="002E2B6E" w:rsidRDefault="00A8539B" w:rsidP="00925A09">
            <w:pPr>
              <w:jc w:val="center"/>
              <w:rPr>
                <w:lang w:val="en-US"/>
              </w:rPr>
            </w:pPr>
            <w:r w:rsidRPr="002E2B6E">
              <w:rPr>
                <w:lang w:val="en-US"/>
              </w:rPr>
              <w:t>=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8539B" w:rsidRPr="002E2B6E" w:rsidRDefault="00A8539B" w:rsidP="00925A09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  <w:r w:rsidRPr="002E2B6E">
              <w:rPr>
                <w:lang w:val="en-US"/>
              </w:rPr>
              <w:t xml:space="preserve">Initial Capital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8539B" w:rsidRPr="002E2B6E" w:rsidRDefault="00A8539B" w:rsidP="002E2B6E">
            <w:pPr>
              <w:jc w:val="right"/>
              <w:rPr>
                <w:lang w:val="en-US"/>
              </w:rPr>
            </w:pPr>
            <w:r w:rsidRPr="002E2B6E">
              <w:rPr>
                <w:lang w:val="en-US"/>
              </w:rPr>
              <w:t>$4000</w:t>
            </w:r>
          </w:p>
        </w:tc>
      </w:tr>
      <w:tr w:rsidR="00A8539B" w:rsidRPr="002E2B6E" w:rsidTr="00685E4E">
        <w:tc>
          <w:tcPr>
            <w:tcW w:w="1526" w:type="dxa"/>
            <w:tcBorders>
              <w:bottom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A8539B" w:rsidRPr="002E2B6E" w:rsidRDefault="00A8539B" w:rsidP="00925A09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A8539B" w:rsidRPr="002E2B6E" w:rsidRDefault="00A8539B" w:rsidP="00925A09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</w:tr>
      <w:tr w:rsidR="00A8539B" w:rsidRPr="002E2B6E" w:rsidTr="00685E4E">
        <w:tc>
          <w:tcPr>
            <w:tcW w:w="1526" w:type="dxa"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8539B" w:rsidRPr="002E2B6E" w:rsidRDefault="00A8539B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TOTAL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539B" w:rsidRPr="002E2B6E" w:rsidRDefault="00A8539B" w:rsidP="002E2B6E">
            <w:pPr>
              <w:jc w:val="right"/>
              <w:rPr>
                <w:lang w:val="en-US"/>
              </w:rPr>
            </w:pPr>
            <w:r w:rsidRPr="002E2B6E">
              <w:rPr>
                <w:lang w:val="en-US"/>
              </w:rPr>
              <w:t xml:space="preserve">$4000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</w:tcBorders>
          </w:tcPr>
          <w:p w:rsidR="00A8539B" w:rsidRPr="002E2B6E" w:rsidRDefault="00A8539B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=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12" w:space="0" w:color="auto"/>
            </w:tcBorders>
          </w:tcPr>
          <w:p w:rsidR="00A8539B" w:rsidRPr="002E2B6E" w:rsidRDefault="00A8539B" w:rsidP="002E2B6E">
            <w:pPr>
              <w:jc w:val="both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539B" w:rsidRPr="002E2B6E" w:rsidRDefault="00A8539B" w:rsidP="002E2B6E">
            <w:pPr>
              <w:jc w:val="right"/>
              <w:rPr>
                <w:lang w:val="en-US"/>
              </w:rPr>
            </w:pPr>
            <w:r w:rsidRPr="002E2B6E">
              <w:rPr>
                <w:lang w:val="en-US"/>
              </w:rPr>
              <w:t>$0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</w:tcBorders>
          </w:tcPr>
          <w:p w:rsidR="00A8539B" w:rsidRPr="002E2B6E" w:rsidRDefault="00A8539B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12" w:space="0" w:color="auto"/>
            </w:tcBorders>
          </w:tcPr>
          <w:p w:rsidR="00A8539B" w:rsidRPr="002E2B6E" w:rsidRDefault="00A8539B" w:rsidP="002E2B6E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539B" w:rsidRPr="002E2B6E" w:rsidRDefault="00A8539B" w:rsidP="002E2B6E">
            <w:pPr>
              <w:jc w:val="right"/>
              <w:rPr>
                <w:lang w:val="en-US"/>
              </w:rPr>
            </w:pPr>
            <w:r w:rsidRPr="002E2B6E">
              <w:rPr>
                <w:lang w:val="en-US"/>
              </w:rPr>
              <w:t>$4000</w:t>
            </w:r>
          </w:p>
        </w:tc>
      </w:tr>
    </w:tbl>
    <w:p w:rsidR="00A8539B" w:rsidRDefault="00A8539B" w:rsidP="00A8539B">
      <w:pPr>
        <w:jc w:val="both"/>
        <w:rPr>
          <w:lang w:val="en-US"/>
        </w:rPr>
      </w:pPr>
    </w:p>
    <w:p w:rsidR="00A8539B" w:rsidRDefault="00A8539B" w:rsidP="00A8539B">
      <w:pPr>
        <w:jc w:val="both"/>
        <w:rPr>
          <w:lang w:val="en-US"/>
        </w:rPr>
      </w:pPr>
      <w:r>
        <w:rPr>
          <w:lang w:val="en-US"/>
        </w:rPr>
        <w:t>Harry then spent$1500 from the bank account to buy equipment for the business:</w:t>
      </w:r>
    </w:p>
    <w:p w:rsidR="00A8539B" w:rsidRDefault="00A8539B" w:rsidP="00A8539B">
      <w:pPr>
        <w:jc w:val="both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276"/>
        <w:gridCol w:w="283"/>
        <w:gridCol w:w="1843"/>
        <w:gridCol w:w="992"/>
        <w:gridCol w:w="284"/>
        <w:gridCol w:w="2126"/>
        <w:gridCol w:w="1134"/>
      </w:tblGrid>
      <w:tr w:rsidR="00A8539B" w:rsidRPr="002E2B6E" w:rsidTr="00685E4E">
        <w:tc>
          <w:tcPr>
            <w:tcW w:w="28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8539B" w:rsidRPr="002E2B6E" w:rsidRDefault="00A8539B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Assets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8539B" w:rsidRPr="002E2B6E" w:rsidRDefault="00A8539B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=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8539B" w:rsidRPr="002E2B6E" w:rsidRDefault="00A8539B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Liabilities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8539B" w:rsidRPr="002E2B6E" w:rsidRDefault="00A8539B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+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8539B" w:rsidRPr="002E2B6E" w:rsidRDefault="00A8539B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Owner’s Equity</w:t>
            </w:r>
          </w:p>
        </w:tc>
      </w:tr>
      <w:tr w:rsidR="00A8539B" w:rsidRPr="002E2B6E" w:rsidTr="00685E4E">
        <w:tc>
          <w:tcPr>
            <w:tcW w:w="1526" w:type="dxa"/>
            <w:tcBorders>
              <w:top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  <w:r w:rsidRPr="002E2B6E">
              <w:rPr>
                <w:lang w:val="en-US"/>
              </w:rPr>
              <w:t>Bank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8539B" w:rsidRPr="002E2B6E" w:rsidRDefault="00A8539B" w:rsidP="002E2B6E">
            <w:pPr>
              <w:jc w:val="right"/>
              <w:rPr>
                <w:lang w:val="en-US"/>
              </w:rPr>
            </w:pPr>
            <w:r w:rsidRPr="002E2B6E">
              <w:rPr>
                <w:lang w:val="en-US"/>
              </w:rPr>
              <w:t>$2500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A8539B" w:rsidRPr="002E2B6E" w:rsidRDefault="00A8539B" w:rsidP="00925A09">
            <w:pPr>
              <w:jc w:val="center"/>
              <w:rPr>
                <w:lang w:val="en-US"/>
              </w:rPr>
            </w:pPr>
            <w:r w:rsidRPr="002E2B6E">
              <w:rPr>
                <w:lang w:val="en-US"/>
              </w:rPr>
              <w:t>=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8539B" w:rsidRPr="002E2B6E" w:rsidRDefault="00A8539B" w:rsidP="00925A09">
            <w:pPr>
              <w:jc w:val="center"/>
              <w:rPr>
                <w:lang w:val="en-US"/>
              </w:rPr>
            </w:pPr>
            <w:r w:rsidRPr="002E2B6E">
              <w:rPr>
                <w:lang w:val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  <w:r w:rsidRPr="002E2B6E">
              <w:rPr>
                <w:lang w:val="en-US"/>
              </w:rPr>
              <w:t xml:space="preserve">Initial Capital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8539B" w:rsidRPr="002E2B6E" w:rsidRDefault="00A8539B" w:rsidP="002E2B6E">
            <w:pPr>
              <w:jc w:val="right"/>
              <w:rPr>
                <w:lang w:val="en-US"/>
              </w:rPr>
            </w:pPr>
            <w:r w:rsidRPr="002E2B6E">
              <w:rPr>
                <w:lang w:val="en-US"/>
              </w:rPr>
              <w:t>$4000</w:t>
            </w:r>
          </w:p>
        </w:tc>
      </w:tr>
      <w:tr w:rsidR="00A8539B" w:rsidRPr="002E2B6E" w:rsidTr="00685E4E">
        <w:tc>
          <w:tcPr>
            <w:tcW w:w="1526" w:type="dxa"/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  <w:r w:rsidRPr="002E2B6E">
              <w:rPr>
                <w:lang w:val="en-US"/>
              </w:rPr>
              <w:t>Equipment</w:t>
            </w:r>
          </w:p>
        </w:tc>
        <w:tc>
          <w:tcPr>
            <w:tcW w:w="1276" w:type="dxa"/>
          </w:tcPr>
          <w:p w:rsidR="00A8539B" w:rsidRPr="002E2B6E" w:rsidRDefault="00A8539B" w:rsidP="002E2B6E">
            <w:pPr>
              <w:jc w:val="right"/>
              <w:rPr>
                <w:lang w:val="en-US"/>
              </w:rPr>
            </w:pPr>
            <w:r w:rsidRPr="002E2B6E">
              <w:rPr>
                <w:lang w:val="en-US"/>
              </w:rPr>
              <w:t>$1500</w:t>
            </w:r>
          </w:p>
        </w:tc>
        <w:tc>
          <w:tcPr>
            <w:tcW w:w="283" w:type="dxa"/>
          </w:tcPr>
          <w:p w:rsidR="00A8539B" w:rsidRPr="002E2B6E" w:rsidRDefault="00A8539B" w:rsidP="00925A09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992" w:type="dxa"/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284" w:type="dxa"/>
          </w:tcPr>
          <w:p w:rsidR="00A8539B" w:rsidRPr="002E2B6E" w:rsidRDefault="00A8539B" w:rsidP="00925A09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</w:tr>
      <w:tr w:rsidR="00A8539B" w:rsidRPr="002E2B6E" w:rsidTr="00685E4E">
        <w:tc>
          <w:tcPr>
            <w:tcW w:w="1526" w:type="dxa"/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1276" w:type="dxa"/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283" w:type="dxa"/>
          </w:tcPr>
          <w:p w:rsidR="00A8539B" w:rsidRPr="002E2B6E" w:rsidRDefault="00A8539B" w:rsidP="00925A09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992" w:type="dxa"/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284" w:type="dxa"/>
          </w:tcPr>
          <w:p w:rsidR="00A8539B" w:rsidRPr="002E2B6E" w:rsidRDefault="00A8539B" w:rsidP="00925A09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</w:tr>
      <w:tr w:rsidR="00A8539B" w:rsidRPr="002E2B6E" w:rsidTr="00685E4E">
        <w:tc>
          <w:tcPr>
            <w:tcW w:w="1526" w:type="dxa"/>
            <w:tcBorders>
              <w:bottom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A8539B" w:rsidRPr="002E2B6E" w:rsidRDefault="00A8539B" w:rsidP="00925A09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A8539B" w:rsidRPr="002E2B6E" w:rsidRDefault="00A8539B" w:rsidP="00925A09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</w:tr>
      <w:tr w:rsidR="00A8539B" w:rsidRPr="002E2B6E" w:rsidTr="00685E4E">
        <w:tc>
          <w:tcPr>
            <w:tcW w:w="1526" w:type="dxa"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8539B" w:rsidRPr="002E2B6E" w:rsidRDefault="00A8539B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TOTAL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539B" w:rsidRPr="002E2B6E" w:rsidRDefault="00A8539B" w:rsidP="002E2B6E">
            <w:pPr>
              <w:jc w:val="right"/>
              <w:rPr>
                <w:lang w:val="en-US"/>
              </w:rPr>
            </w:pPr>
            <w:r w:rsidRPr="002E2B6E">
              <w:rPr>
                <w:lang w:val="en-US"/>
              </w:rPr>
              <w:t xml:space="preserve"> $4000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</w:tcBorders>
          </w:tcPr>
          <w:p w:rsidR="00A8539B" w:rsidRPr="002E2B6E" w:rsidRDefault="00A8539B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=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12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539B" w:rsidRPr="002E2B6E" w:rsidRDefault="00A8539B" w:rsidP="002E2B6E">
            <w:pPr>
              <w:jc w:val="right"/>
              <w:rPr>
                <w:lang w:val="en-US"/>
              </w:rPr>
            </w:pPr>
            <w:r w:rsidRPr="002E2B6E">
              <w:rPr>
                <w:lang w:val="en-US"/>
              </w:rPr>
              <w:t>$0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</w:tcBorders>
          </w:tcPr>
          <w:p w:rsidR="00A8539B" w:rsidRPr="002E2B6E" w:rsidRDefault="00A8539B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12" w:space="0" w:color="auto"/>
            </w:tcBorders>
          </w:tcPr>
          <w:p w:rsidR="00A8539B" w:rsidRPr="002E2B6E" w:rsidRDefault="00A8539B" w:rsidP="002E2B6E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539B" w:rsidRPr="002E2B6E" w:rsidRDefault="00A8539B" w:rsidP="002E2B6E">
            <w:pPr>
              <w:jc w:val="right"/>
              <w:rPr>
                <w:lang w:val="en-US"/>
              </w:rPr>
            </w:pPr>
            <w:r w:rsidRPr="002E2B6E">
              <w:rPr>
                <w:lang w:val="en-US"/>
              </w:rPr>
              <w:t>$4000</w:t>
            </w:r>
          </w:p>
        </w:tc>
      </w:tr>
    </w:tbl>
    <w:p w:rsidR="004A1A34" w:rsidRDefault="004A1A34" w:rsidP="004A1A34">
      <w:pPr>
        <w:jc w:val="both"/>
        <w:rPr>
          <w:lang w:val="en-US"/>
        </w:rPr>
      </w:pPr>
    </w:p>
    <w:p w:rsidR="00C841B3" w:rsidRPr="00C841B3" w:rsidRDefault="00C841B3" w:rsidP="004A1A34">
      <w:pPr>
        <w:jc w:val="both"/>
        <w:rPr>
          <w:b/>
          <w:u w:val="single"/>
          <w:lang w:val="en-US"/>
        </w:rPr>
      </w:pPr>
      <w:r>
        <w:rPr>
          <w:b/>
          <w:u w:val="single"/>
          <w:lang w:val="en-US"/>
        </w:rPr>
        <w:t>Instructions</w:t>
      </w:r>
    </w:p>
    <w:p w:rsidR="00C841B3" w:rsidRDefault="00C841B3" w:rsidP="004A1A34">
      <w:pPr>
        <w:jc w:val="both"/>
        <w:rPr>
          <w:lang w:val="en-US"/>
        </w:rPr>
      </w:pPr>
    </w:p>
    <w:p w:rsidR="004A1A34" w:rsidRPr="00C841B3" w:rsidRDefault="00C841B3" w:rsidP="004A1A34">
      <w:pPr>
        <w:jc w:val="both"/>
        <w:rPr>
          <w:lang w:val="en-US"/>
        </w:rPr>
      </w:pPr>
      <w:r>
        <w:rPr>
          <w:lang w:val="en-US"/>
        </w:rPr>
        <w:t>C</w:t>
      </w:r>
      <w:r w:rsidR="004A1A34" w:rsidRPr="00C841B3">
        <w:rPr>
          <w:lang w:val="en-US"/>
        </w:rPr>
        <w:t>omplete the table</w:t>
      </w:r>
      <w:r w:rsidR="00A8539B" w:rsidRPr="00C841B3">
        <w:rPr>
          <w:lang w:val="en-US"/>
        </w:rPr>
        <w:t>s on the following pages t</w:t>
      </w:r>
      <w:r w:rsidR="004A1A34" w:rsidRPr="00C841B3">
        <w:rPr>
          <w:lang w:val="en-US"/>
        </w:rPr>
        <w:t xml:space="preserve">o show the impact on assets, liabilities and owner’s equity for the next sets of transactions for Harry Holmes Painters and Decorators.    </w:t>
      </w:r>
    </w:p>
    <w:p w:rsidR="004A1A34" w:rsidRDefault="004A1A34" w:rsidP="004A1A34">
      <w:pPr>
        <w:jc w:val="both"/>
        <w:rPr>
          <w:lang w:val="en-US"/>
        </w:rPr>
      </w:pPr>
    </w:p>
    <w:p w:rsidR="004A1A34" w:rsidRPr="00522E3F" w:rsidRDefault="004A1A34" w:rsidP="004A1A34">
      <w:pPr>
        <w:jc w:val="both"/>
        <w:rPr>
          <w:lang w:val="en-US"/>
        </w:rPr>
      </w:pPr>
      <w:r w:rsidRPr="00F658C0">
        <w:rPr>
          <w:b/>
          <w:lang w:val="en-US"/>
        </w:rPr>
        <w:t xml:space="preserve">Note </w:t>
      </w:r>
      <w:r>
        <w:rPr>
          <w:lang w:val="en-US"/>
        </w:rPr>
        <w:t xml:space="preserve">that each set of transactions belongs to the same case study, and therefore </w:t>
      </w:r>
      <w:r w:rsidRPr="00F353B5">
        <w:rPr>
          <w:u w:val="single"/>
          <w:lang w:val="en-US"/>
        </w:rPr>
        <w:t>all figures need to be continued through to the next set of transactions.</w:t>
      </w:r>
      <w:r>
        <w:rPr>
          <w:lang w:val="en-US"/>
        </w:rPr>
        <w:t xml:space="preserve"> Please ensure each transaction is fully </w:t>
      </w:r>
      <w:r w:rsidRPr="006D1BFE">
        <w:rPr>
          <w:lang w:val="en-NZ"/>
        </w:rPr>
        <w:t>label</w:t>
      </w:r>
      <w:r>
        <w:rPr>
          <w:lang w:val="en-NZ"/>
        </w:rPr>
        <w:t>led</w:t>
      </w:r>
      <w:r w:rsidR="00FD03CD">
        <w:rPr>
          <w:lang w:val="en-NZ"/>
        </w:rPr>
        <w:t xml:space="preserve"> and that totals are calculated</w:t>
      </w:r>
      <w:r>
        <w:rPr>
          <w:lang w:val="en-NZ"/>
        </w:rPr>
        <w:t>.</w:t>
      </w:r>
    </w:p>
    <w:p w:rsidR="004A1A34" w:rsidRDefault="004A1A34" w:rsidP="004A1A34">
      <w:pPr>
        <w:jc w:val="both"/>
        <w:rPr>
          <w:lang w:val="en-US"/>
        </w:rPr>
      </w:pPr>
    </w:p>
    <w:p w:rsidR="004A1A34" w:rsidRDefault="00A8539B" w:rsidP="004A1A34">
      <w:pPr>
        <w:jc w:val="both"/>
        <w:rPr>
          <w:lang w:val="en-US"/>
        </w:rPr>
      </w:pPr>
      <w:r>
        <w:rPr>
          <w:b/>
          <w:lang w:val="en-US"/>
        </w:rPr>
        <w:br w:type="page"/>
      </w:r>
      <w:r w:rsidR="004A1A34">
        <w:rPr>
          <w:b/>
          <w:lang w:val="en-US"/>
        </w:rPr>
        <w:lastRenderedPageBreak/>
        <w:t>Transaction 1</w:t>
      </w:r>
    </w:p>
    <w:p w:rsidR="004A1A34" w:rsidRDefault="004A1A34" w:rsidP="004A1A34">
      <w:pPr>
        <w:jc w:val="both"/>
        <w:rPr>
          <w:lang w:val="en-US"/>
        </w:rPr>
      </w:pPr>
    </w:p>
    <w:p w:rsidR="004A1A34" w:rsidRDefault="004A1A34" w:rsidP="004A1A34">
      <w:pPr>
        <w:jc w:val="both"/>
        <w:rPr>
          <w:lang w:val="en-US"/>
        </w:rPr>
      </w:pPr>
      <w:r>
        <w:rPr>
          <w:lang w:val="en-US"/>
        </w:rPr>
        <w:t>Harry purchased a wo</w:t>
      </w:r>
      <w:r w:rsidR="007174A0">
        <w:rPr>
          <w:lang w:val="en-US"/>
        </w:rPr>
        <w:t>rk van for the business for $12,</w:t>
      </w:r>
      <w:r w:rsidR="009C0E0E">
        <w:rPr>
          <w:lang w:val="en-US"/>
        </w:rPr>
        <w:t>000.</w:t>
      </w:r>
      <w:r>
        <w:rPr>
          <w:lang w:val="en-US"/>
        </w:rPr>
        <w:t xml:space="preserve"> He paid a $500 deposit on</w:t>
      </w:r>
      <w:r w:rsidR="009C0E0E">
        <w:rPr>
          <w:lang w:val="en-US"/>
        </w:rPr>
        <w:t>the van</w:t>
      </w:r>
      <w:r w:rsidR="007174A0">
        <w:rPr>
          <w:lang w:val="en-US"/>
        </w:rPr>
        <w:t xml:space="preserve"> and the remaining $11,</w:t>
      </w:r>
      <w:r>
        <w:rPr>
          <w:lang w:val="en-US"/>
        </w:rPr>
        <w:t xml:space="preserve">500 was paid for using a bank loan.  </w:t>
      </w:r>
    </w:p>
    <w:p w:rsidR="00B80C44" w:rsidRDefault="00B80C44" w:rsidP="004A1A34">
      <w:pPr>
        <w:jc w:val="both"/>
        <w:rPr>
          <w:lang w:val="en-U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292"/>
        <w:gridCol w:w="446"/>
        <w:gridCol w:w="1645"/>
        <w:gridCol w:w="1017"/>
        <w:gridCol w:w="410"/>
        <w:gridCol w:w="2089"/>
        <w:gridCol w:w="1080"/>
      </w:tblGrid>
      <w:tr w:rsidR="004A1A34" w:rsidRPr="002E2B6E" w:rsidTr="00925A09">
        <w:tc>
          <w:tcPr>
            <w:tcW w:w="278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Assets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=</w:t>
            </w:r>
          </w:p>
        </w:tc>
        <w:tc>
          <w:tcPr>
            <w:tcW w:w="266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Liabilities</w:t>
            </w:r>
          </w:p>
        </w:tc>
        <w:tc>
          <w:tcPr>
            <w:tcW w:w="4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+</w:t>
            </w:r>
          </w:p>
        </w:tc>
        <w:tc>
          <w:tcPr>
            <w:tcW w:w="316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Owner’s Equity</w:t>
            </w:r>
          </w:p>
        </w:tc>
      </w:tr>
      <w:tr w:rsidR="004A1A34" w:rsidRPr="002E2B6E" w:rsidTr="00925A09">
        <w:tc>
          <w:tcPr>
            <w:tcW w:w="1489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446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  <w:r w:rsidRPr="002E2B6E">
              <w:rPr>
                <w:lang w:val="en-US"/>
              </w:rPr>
              <w:t>=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  <w:r w:rsidRPr="002E2B6E">
              <w:rPr>
                <w:lang w:val="en-US"/>
              </w:rPr>
              <w:t>+</w:t>
            </w:r>
          </w:p>
        </w:tc>
        <w:tc>
          <w:tcPr>
            <w:tcW w:w="2089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89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92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446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645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410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2089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89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92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446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645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410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2089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89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92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446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645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410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2089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89" w:type="dxa"/>
            <w:tcBorders>
              <w:bottom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92" w:type="dxa"/>
            <w:tcBorders>
              <w:bottom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  <w:tcBorders>
              <w:bottom w:val="single" w:sz="12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89" w:type="dxa"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TOTAL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b/>
                <w:lang w:val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12" w:space="0" w:color="auto"/>
            </w:tcBorders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=</w:t>
            </w:r>
          </w:p>
        </w:tc>
        <w:tc>
          <w:tcPr>
            <w:tcW w:w="1645" w:type="dxa"/>
            <w:tcBorders>
              <w:top w:val="single" w:sz="4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</w:p>
        </w:tc>
        <w:tc>
          <w:tcPr>
            <w:tcW w:w="1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12" w:space="0" w:color="auto"/>
            </w:tcBorders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+</w:t>
            </w:r>
          </w:p>
        </w:tc>
        <w:tc>
          <w:tcPr>
            <w:tcW w:w="2089" w:type="dxa"/>
            <w:tcBorders>
              <w:top w:val="single" w:sz="4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b/>
                <w:lang w:val="en-US"/>
              </w:rPr>
            </w:pPr>
          </w:p>
        </w:tc>
      </w:tr>
    </w:tbl>
    <w:p w:rsidR="004A1A34" w:rsidRDefault="004A1A34" w:rsidP="004A1A34">
      <w:pPr>
        <w:jc w:val="both"/>
        <w:rPr>
          <w:lang w:val="en-US"/>
        </w:rPr>
      </w:pPr>
    </w:p>
    <w:p w:rsidR="004A1A34" w:rsidRDefault="004A1A34" w:rsidP="004A1A34">
      <w:pPr>
        <w:jc w:val="both"/>
        <w:rPr>
          <w:lang w:val="en-US"/>
        </w:rPr>
      </w:pPr>
    </w:p>
    <w:p w:rsidR="004A1A34" w:rsidRDefault="007174A0" w:rsidP="004A1A34">
      <w:pPr>
        <w:jc w:val="both"/>
        <w:rPr>
          <w:b/>
          <w:lang w:val="en-US"/>
        </w:rPr>
      </w:pPr>
      <w:r>
        <w:rPr>
          <w:b/>
          <w:lang w:val="en-US"/>
        </w:rPr>
        <w:t>Transaction 2</w:t>
      </w:r>
    </w:p>
    <w:p w:rsidR="004A1A34" w:rsidRDefault="004A1A34" w:rsidP="004A1A34">
      <w:pPr>
        <w:jc w:val="both"/>
        <w:rPr>
          <w:b/>
          <w:lang w:val="en-US"/>
        </w:rPr>
      </w:pPr>
    </w:p>
    <w:p w:rsidR="004A1A34" w:rsidRDefault="004A1A34" w:rsidP="004A1A34">
      <w:pPr>
        <w:jc w:val="both"/>
        <w:rPr>
          <w:lang w:val="en-US"/>
        </w:rPr>
      </w:pPr>
      <w:r>
        <w:rPr>
          <w:lang w:val="en-US"/>
        </w:rPr>
        <w:t>Harry decided to keep one of the ladders (equipment) owned by the business for his own personal use at</w:t>
      </w:r>
      <w:r w:rsidR="009C0E0E">
        <w:rPr>
          <w:lang w:val="en-US"/>
        </w:rPr>
        <w:t xml:space="preserve"> home. This ladder was worth $50</w:t>
      </w:r>
      <w:r>
        <w:rPr>
          <w:lang w:val="en-US"/>
        </w:rPr>
        <w:t>0.</w:t>
      </w:r>
    </w:p>
    <w:p w:rsidR="004A1A34" w:rsidRDefault="004A1A34" w:rsidP="004A1A34">
      <w:pPr>
        <w:jc w:val="both"/>
        <w:rPr>
          <w:lang w:val="en-US"/>
        </w:rPr>
      </w:pPr>
    </w:p>
    <w:tbl>
      <w:tblPr>
        <w:tblW w:w="9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7"/>
        <w:gridCol w:w="1265"/>
        <w:gridCol w:w="485"/>
        <w:gridCol w:w="1513"/>
        <w:gridCol w:w="1017"/>
        <w:gridCol w:w="405"/>
        <w:gridCol w:w="2226"/>
        <w:gridCol w:w="1044"/>
      </w:tblGrid>
      <w:tr w:rsidR="004A1A34" w:rsidRPr="002E2B6E" w:rsidTr="00925A09">
        <w:tc>
          <w:tcPr>
            <w:tcW w:w="274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Assets</w:t>
            </w: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=</w:t>
            </w:r>
          </w:p>
        </w:tc>
        <w:tc>
          <w:tcPr>
            <w:tcW w:w="253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Liabilities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+</w:t>
            </w:r>
          </w:p>
        </w:tc>
        <w:tc>
          <w:tcPr>
            <w:tcW w:w="327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Owner’s Equity</w:t>
            </w:r>
          </w:p>
        </w:tc>
      </w:tr>
      <w:tr w:rsidR="004A1A34" w:rsidRPr="002E2B6E" w:rsidTr="00925A09">
        <w:tc>
          <w:tcPr>
            <w:tcW w:w="1477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  <w:r w:rsidRPr="002E2B6E">
              <w:rPr>
                <w:lang w:val="en-US"/>
              </w:rPr>
              <w:t>=</w:t>
            </w:r>
          </w:p>
        </w:tc>
        <w:tc>
          <w:tcPr>
            <w:tcW w:w="1513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  <w:r w:rsidRPr="002E2B6E">
              <w:rPr>
                <w:lang w:val="en-US"/>
              </w:rPr>
              <w:t>+</w:t>
            </w: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77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65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485" w:type="dxa"/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</w:p>
        </w:tc>
        <w:tc>
          <w:tcPr>
            <w:tcW w:w="1513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405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2226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44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77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65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485" w:type="dxa"/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</w:p>
        </w:tc>
        <w:tc>
          <w:tcPr>
            <w:tcW w:w="1513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405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2226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44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77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65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485" w:type="dxa"/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</w:p>
        </w:tc>
        <w:tc>
          <w:tcPr>
            <w:tcW w:w="1513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405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2226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44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77" w:type="dxa"/>
            <w:tcBorders>
              <w:bottom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65" w:type="dxa"/>
            <w:tcBorders>
              <w:bottom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  <w:tcBorders>
              <w:bottom w:val="single" w:sz="12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2226" w:type="dxa"/>
            <w:tcBorders>
              <w:bottom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44" w:type="dxa"/>
            <w:tcBorders>
              <w:bottom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77" w:type="dxa"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TOTAL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b/>
                <w:lang w:val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</w:tcBorders>
          </w:tcPr>
          <w:p w:rsidR="004A1A34" w:rsidRPr="002E2B6E" w:rsidRDefault="004A1A34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=</w:t>
            </w:r>
          </w:p>
        </w:tc>
        <w:tc>
          <w:tcPr>
            <w:tcW w:w="1513" w:type="dxa"/>
            <w:tcBorders>
              <w:top w:val="single" w:sz="4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</w:p>
        </w:tc>
        <w:tc>
          <w:tcPr>
            <w:tcW w:w="1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12" w:space="0" w:color="auto"/>
            </w:tcBorders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+</w:t>
            </w:r>
          </w:p>
        </w:tc>
        <w:tc>
          <w:tcPr>
            <w:tcW w:w="2226" w:type="dxa"/>
            <w:tcBorders>
              <w:top w:val="single" w:sz="4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b/>
                <w:lang w:val="en-US"/>
              </w:rPr>
            </w:pPr>
          </w:p>
        </w:tc>
      </w:tr>
    </w:tbl>
    <w:p w:rsidR="004A1A34" w:rsidRDefault="004A1A34" w:rsidP="004A1A34">
      <w:pPr>
        <w:jc w:val="both"/>
        <w:rPr>
          <w:lang w:val="en-US"/>
        </w:rPr>
      </w:pPr>
    </w:p>
    <w:p w:rsidR="004A1A34" w:rsidRDefault="004A1A34" w:rsidP="004A1A34">
      <w:pPr>
        <w:jc w:val="both"/>
        <w:rPr>
          <w:b/>
          <w:lang w:val="en-US"/>
        </w:rPr>
      </w:pPr>
    </w:p>
    <w:p w:rsidR="007174A0" w:rsidRDefault="007174A0" w:rsidP="004A1A34">
      <w:pPr>
        <w:jc w:val="both"/>
        <w:rPr>
          <w:b/>
          <w:lang w:val="en-US"/>
        </w:rPr>
      </w:pPr>
      <w:r>
        <w:rPr>
          <w:b/>
          <w:lang w:val="en-US"/>
        </w:rPr>
        <w:t>Transaction 3</w:t>
      </w:r>
    </w:p>
    <w:p w:rsidR="007174A0" w:rsidRDefault="007174A0" w:rsidP="004A1A34">
      <w:pPr>
        <w:jc w:val="both"/>
        <w:rPr>
          <w:b/>
          <w:lang w:val="en-US"/>
        </w:rPr>
      </w:pPr>
    </w:p>
    <w:p w:rsidR="007174A0" w:rsidRDefault="007174A0" w:rsidP="004A1A34">
      <w:pPr>
        <w:jc w:val="both"/>
        <w:rPr>
          <w:lang w:val="en-US"/>
        </w:rPr>
      </w:pPr>
      <w:r>
        <w:rPr>
          <w:lang w:val="en-US"/>
        </w:rPr>
        <w:t xml:space="preserve">Harry purchased </w:t>
      </w:r>
      <w:r w:rsidR="009C0E0E">
        <w:rPr>
          <w:lang w:val="en-US"/>
        </w:rPr>
        <w:t>a computer for the business for $950.</w:t>
      </w:r>
      <w:r>
        <w:rPr>
          <w:lang w:val="en-US"/>
        </w:rPr>
        <w:t xml:space="preserve"> He paid for the </w:t>
      </w:r>
      <w:r w:rsidR="009C0E0E">
        <w:rPr>
          <w:lang w:val="en-US"/>
        </w:rPr>
        <w:t>computer</w:t>
      </w:r>
      <w:r>
        <w:rPr>
          <w:lang w:val="en-US"/>
        </w:rPr>
        <w:t xml:space="preserve"> using cash from the business bank account.</w:t>
      </w:r>
    </w:p>
    <w:p w:rsidR="007174A0" w:rsidRDefault="007174A0" w:rsidP="004A1A34">
      <w:pPr>
        <w:jc w:val="both"/>
        <w:rPr>
          <w:lang w:val="en-U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7"/>
        <w:gridCol w:w="1265"/>
        <w:gridCol w:w="485"/>
        <w:gridCol w:w="1513"/>
        <w:gridCol w:w="1017"/>
        <w:gridCol w:w="405"/>
        <w:gridCol w:w="2226"/>
        <w:gridCol w:w="1080"/>
      </w:tblGrid>
      <w:tr w:rsidR="0049323E" w:rsidRPr="002E2B6E" w:rsidTr="00925A09">
        <w:tc>
          <w:tcPr>
            <w:tcW w:w="274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9323E" w:rsidRPr="002E2B6E" w:rsidRDefault="0049323E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Assets</w:t>
            </w: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9323E" w:rsidRPr="002E2B6E" w:rsidRDefault="0049323E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=</w:t>
            </w:r>
          </w:p>
        </w:tc>
        <w:tc>
          <w:tcPr>
            <w:tcW w:w="253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9323E" w:rsidRPr="002E2B6E" w:rsidRDefault="0049323E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Liabilities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9323E" w:rsidRPr="002E2B6E" w:rsidRDefault="0049323E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+</w:t>
            </w:r>
          </w:p>
        </w:tc>
        <w:tc>
          <w:tcPr>
            <w:tcW w:w="330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9323E" w:rsidRPr="002E2B6E" w:rsidRDefault="0049323E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Owner’s Equity</w:t>
            </w:r>
          </w:p>
        </w:tc>
      </w:tr>
      <w:tr w:rsidR="0049323E" w:rsidRPr="002E2B6E" w:rsidTr="00925A09">
        <w:tc>
          <w:tcPr>
            <w:tcW w:w="1477" w:type="dxa"/>
            <w:tcBorders>
              <w:top w:val="single" w:sz="4" w:space="0" w:color="auto"/>
            </w:tcBorders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49323E" w:rsidRPr="002E2B6E" w:rsidRDefault="0049323E" w:rsidP="002E2B6E">
            <w:pPr>
              <w:jc w:val="right"/>
              <w:rPr>
                <w:lang w:val="en-US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</w:tcPr>
          <w:p w:rsidR="0049323E" w:rsidRPr="002E2B6E" w:rsidRDefault="0049323E" w:rsidP="00925A09">
            <w:pPr>
              <w:jc w:val="center"/>
              <w:rPr>
                <w:lang w:val="en-US"/>
              </w:rPr>
            </w:pPr>
            <w:r w:rsidRPr="002E2B6E">
              <w:rPr>
                <w:lang w:val="en-US"/>
              </w:rPr>
              <w:t>=</w:t>
            </w:r>
          </w:p>
        </w:tc>
        <w:tc>
          <w:tcPr>
            <w:tcW w:w="1513" w:type="dxa"/>
            <w:tcBorders>
              <w:top w:val="single" w:sz="4" w:space="0" w:color="auto"/>
            </w:tcBorders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49323E" w:rsidRPr="002E2B6E" w:rsidRDefault="0049323E" w:rsidP="00925A09">
            <w:pPr>
              <w:jc w:val="center"/>
              <w:rPr>
                <w:lang w:val="en-US"/>
              </w:rPr>
            </w:pPr>
            <w:r w:rsidRPr="002E2B6E">
              <w:rPr>
                <w:lang w:val="en-US"/>
              </w:rPr>
              <w:t>+</w:t>
            </w: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49323E" w:rsidRPr="002E2B6E" w:rsidRDefault="0049323E" w:rsidP="002E2B6E">
            <w:pPr>
              <w:jc w:val="right"/>
              <w:rPr>
                <w:lang w:val="en-US"/>
              </w:rPr>
            </w:pPr>
          </w:p>
        </w:tc>
      </w:tr>
      <w:tr w:rsidR="0049323E" w:rsidRPr="002E2B6E" w:rsidTr="00925A09">
        <w:tc>
          <w:tcPr>
            <w:tcW w:w="1477" w:type="dxa"/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265" w:type="dxa"/>
          </w:tcPr>
          <w:p w:rsidR="0049323E" w:rsidRPr="002E2B6E" w:rsidRDefault="0049323E" w:rsidP="002E2B6E">
            <w:pPr>
              <w:jc w:val="right"/>
              <w:rPr>
                <w:lang w:val="en-US"/>
              </w:rPr>
            </w:pPr>
          </w:p>
        </w:tc>
        <w:tc>
          <w:tcPr>
            <w:tcW w:w="485" w:type="dxa"/>
          </w:tcPr>
          <w:p w:rsidR="0049323E" w:rsidRPr="002E2B6E" w:rsidRDefault="0049323E" w:rsidP="00925A09">
            <w:pPr>
              <w:jc w:val="center"/>
              <w:rPr>
                <w:lang w:val="en-US"/>
              </w:rPr>
            </w:pPr>
          </w:p>
        </w:tc>
        <w:tc>
          <w:tcPr>
            <w:tcW w:w="1513" w:type="dxa"/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405" w:type="dxa"/>
          </w:tcPr>
          <w:p w:rsidR="0049323E" w:rsidRPr="002E2B6E" w:rsidRDefault="0049323E" w:rsidP="00925A09">
            <w:pPr>
              <w:jc w:val="center"/>
              <w:rPr>
                <w:lang w:val="en-US"/>
              </w:rPr>
            </w:pPr>
          </w:p>
        </w:tc>
        <w:tc>
          <w:tcPr>
            <w:tcW w:w="2226" w:type="dxa"/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</w:tcPr>
          <w:p w:rsidR="0049323E" w:rsidRPr="002E2B6E" w:rsidRDefault="0049323E" w:rsidP="002E2B6E">
            <w:pPr>
              <w:jc w:val="right"/>
              <w:rPr>
                <w:lang w:val="en-US"/>
              </w:rPr>
            </w:pPr>
          </w:p>
        </w:tc>
      </w:tr>
      <w:tr w:rsidR="0049323E" w:rsidRPr="002E2B6E" w:rsidTr="00925A09">
        <w:tc>
          <w:tcPr>
            <w:tcW w:w="1477" w:type="dxa"/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265" w:type="dxa"/>
          </w:tcPr>
          <w:p w:rsidR="0049323E" w:rsidRPr="002E2B6E" w:rsidRDefault="0049323E" w:rsidP="002E2B6E">
            <w:pPr>
              <w:jc w:val="right"/>
              <w:rPr>
                <w:lang w:val="en-US"/>
              </w:rPr>
            </w:pPr>
          </w:p>
        </w:tc>
        <w:tc>
          <w:tcPr>
            <w:tcW w:w="485" w:type="dxa"/>
          </w:tcPr>
          <w:p w:rsidR="0049323E" w:rsidRPr="002E2B6E" w:rsidRDefault="0049323E" w:rsidP="00925A09">
            <w:pPr>
              <w:jc w:val="center"/>
              <w:rPr>
                <w:lang w:val="en-US"/>
              </w:rPr>
            </w:pPr>
          </w:p>
        </w:tc>
        <w:tc>
          <w:tcPr>
            <w:tcW w:w="1513" w:type="dxa"/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405" w:type="dxa"/>
          </w:tcPr>
          <w:p w:rsidR="0049323E" w:rsidRPr="002E2B6E" w:rsidRDefault="0049323E" w:rsidP="00925A09">
            <w:pPr>
              <w:jc w:val="center"/>
              <w:rPr>
                <w:lang w:val="en-US"/>
              </w:rPr>
            </w:pPr>
          </w:p>
        </w:tc>
        <w:tc>
          <w:tcPr>
            <w:tcW w:w="2226" w:type="dxa"/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</w:tcPr>
          <w:p w:rsidR="0049323E" w:rsidRPr="002E2B6E" w:rsidRDefault="0049323E" w:rsidP="002E2B6E">
            <w:pPr>
              <w:jc w:val="right"/>
              <w:rPr>
                <w:lang w:val="en-US"/>
              </w:rPr>
            </w:pPr>
          </w:p>
        </w:tc>
      </w:tr>
      <w:tr w:rsidR="0049323E" w:rsidRPr="002E2B6E" w:rsidTr="00925A09">
        <w:tc>
          <w:tcPr>
            <w:tcW w:w="1477" w:type="dxa"/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265" w:type="dxa"/>
          </w:tcPr>
          <w:p w:rsidR="0049323E" w:rsidRPr="002E2B6E" w:rsidRDefault="0049323E" w:rsidP="002E2B6E">
            <w:pPr>
              <w:jc w:val="right"/>
              <w:rPr>
                <w:lang w:val="en-US"/>
              </w:rPr>
            </w:pPr>
          </w:p>
        </w:tc>
        <w:tc>
          <w:tcPr>
            <w:tcW w:w="485" w:type="dxa"/>
          </w:tcPr>
          <w:p w:rsidR="0049323E" w:rsidRPr="002E2B6E" w:rsidRDefault="0049323E" w:rsidP="00925A09">
            <w:pPr>
              <w:jc w:val="center"/>
              <w:rPr>
                <w:lang w:val="en-US"/>
              </w:rPr>
            </w:pPr>
          </w:p>
        </w:tc>
        <w:tc>
          <w:tcPr>
            <w:tcW w:w="1513" w:type="dxa"/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405" w:type="dxa"/>
          </w:tcPr>
          <w:p w:rsidR="0049323E" w:rsidRPr="002E2B6E" w:rsidRDefault="0049323E" w:rsidP="00925A09">
            <w:pPr>
              <w:jc w:val="center"/>
              <w:rPr>
                <w:lang w:val="en-US"/>
              </w:rPr>
            </w:pPr>
          </w:p>
        </w:tc>
        <w:tc>
          <w:tcPr>
            <w:tcW w:w="2226" w:type="dxa"/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</w:tcPr>
          <w:p w:rsidR="0049323E" w:rsidRPr="002E2B6E" w:rsidRDefault="0049323E" w:rsidP="002E2B6E">
            <w:pPr>
              <w:jc w:val="right"/>
              <w:rPr>
                <w:lang w:val="en-US"/>
              </w:rPr>
            </w:pPr>
          </w:p>
        </w:tc>
      </w:tr>
      <w:tr w:rsidR="0049323E" w:rsidRPr="002E2B6E" w:rsidTr="00925A09">
        <w:tc>
          <w:tcPr>
            <w:tcW w:w="1477" w:type="dxa"/>
            <w:tcBorders>
              <w:bottom w:val="single" w:sz="4" w:space="0" w:color="auto"/>
            </w:tcBorders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265" w:type="dxa"/>
            <w:tcBorders>
              <w:bottom w:val="single" w:sz="12" w:space="0" w:color="auto"/>
            </w:tcBorders>
          </w:tcPr>
          <w:p w:rsidR="0049323E" w:rsidRPr="002E2B6E" w:rsidRDefault="0049323E" w:rsidP="002E2B6E">
            <w:pPr>
              <w:jc w:val="right"/>
              <w:rPr>
                <w:lang w:val="en-US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49323E" w:rsidRPr="002E2B6E" w:rsidRDefault="0049323E" w:rsidP="00925A09">
            <w:pPr>
              <w:jc w:val="center"/>
              <w:rPr>
                <w:lang w:val="en-US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017" w:type="dxa"/>
            <w:tcBorders>
              <w:bottom w:val="single" w:sz="12" w:space="0" w:color="auto"/>
            </w:tcBorders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49323E" w:rsidRPr="002E2B6E" w:rsidRDefault="0049323E" w:rsidP="00925A09">
            <w:pPr>
              <w:jc w:val="center"/>
              <w:rPr>
                <w:lang w:val="en-US"/>
              </w:rPr>
            </w:pPr>
          </w:p>
        </w:tc>
        <w:tc>
          <w:tcPr>
            <w:tcW w:w="2226" w:type="dxa"/>
            <w:tcBorders>
              <w:bottom w:val="single" w:sz="4" w:space="0" w:color="auto"/>
            </w:tcBorders>
          </w:tcPr>
          <w:p w:rsidR="0049323E" w:rsidRPr="002E2B6E" w:rsidRDefault="0049323E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49323E" w:rsidRPr="002E2B6E" w:rsidRDefault="0049323E" w:rsidP="002E2B6E">
            <w:pPr>
              <w:jc w:val="right"/>
              <w:rPr>
                <w:lang w:val="en-US"/>
              </w:rPr>
            </w:pPr>
          </w:p>
        </w:tc>
      </w:tr>
      <w:tr w:rsidR="0049323E" w:rsidRPr="002E2B6E" w:rsidTr="00925A09">
        <w:tc>
          <w:tcPr>
            <w:tcW w:w="1477" w:type="dxa"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9323E" w:rsidRPr="002E2B6E" w:rsidRDefault="0049323E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TOTAL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323E" w:rsidRPr="002E2B6E" w:rsidRDefault="0049323E" w:rsidP="002E2B6E">
            <w:pPr>
              <w:jc w:val="right"/>
              <w:rPr>
                <w:b/>
                <w:lang w:val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</w:tcBorders>
          </w:tcPr>
          <w:p w:rsidR="0049323E" w:rsidRPr="002E2B6E" w:rsidRDefault="0049323E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=</w:t>
            </w:r>
          </w:p>
        </w:tc>
        <w:tc>
          <w:tcPr>
            <w:tcW w:w="1513" w:type="dxa"/>
            <w:tcBorders>
              <w:top w:val="single" w:sz="4" w:space="0" w:color="auto"/>
              <w:right w:val="single" w:sz="12" w:space="0" w:color="auto"/>
            </w:tcBorders>
          </w:tcPr>
          <w:p w:rsidR="0049323E" w:rsidRPr="002E2B6E" w:rsidRDefault="0049323E" w:rsidP="002E2B6E">
            <w:pPr>
              <w:jc w:val="both"/>
              <w:rPr>
                <w:b/>
                <w:lang w:val="en-US"/>
              </w:rPr>
            </w:pPr>
          </w:p>
        </w:tc>
        <w:tc>
          <w:tcPr>
            <w:tcW w:w="1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323E" w:rsidRPr="002E2B6E" w:rsidRDefault="0049323E" w:rsidP="002E2B6E">
            <w:pPr>
              <w:jc w:val="both"/>
              <w:rPr>
                <w:b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12" w:space="0" w:color="auto"/>
            </w:tcBorders>
          </w:tcPr>
          <w:p w:rsidR="0049323E" w:rsidRPr="002E2B6E" w:rsidRDefault="0049323E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+</w:t>
            </w:r>
          </w:p>
        </w:tc>
        <w:tc>
          <w:tcPr>
            <w:tcW w:w="2226" w:type="dxa"/>
            <w:tcBorders>
              <w:top w:val="single" w:sz="4" w:space="0" w:color="auto"/>
              <w:right w:val="single" w:sz="12" w:space="0" w:color="auto"/>
            </w:tcBorders>
          </w:tcPr>
          <w:p w:rsidR="0049323E" w:rsidRPr="002E2B6E" w:rsidRDefault="0049323E" w:rsidP="002E2B6E">
            <w:pPr>
              <w:jc w:val="both"/>
              <w:rPr>
                <w:b/>
                <w:lang w:val="en-US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323E" w:rsidRPr="002E2B6E" w:rsidRDefault="0049323E" w:rsidP="002E2B6E">
            <w:pPr>
              <w:jc w:val="right"/>
              <w:rPr>
                <w:b/>
                <w:lang w:val="en-US"/>
              </w:rPr>
            </w:pPr>
          </w:p>
        </w:tc>
      </w:tr>
    </w:tbl>
    <w:p w:rsidR="007174A0" w:rsidRDefault="007174A0" w:rsidP="004A1A34">
      <w:pPr>
        <w:jc w:val="both"/>
        <w:rPr>
          <w:lang w:val="en-US"/>
        </w:rPr>
      </w:pPr>
    </w:p>
    <w:p w:rsidR="007174A0" w:rsidRDefault="007174A0" w:rsidP="004A1A34">
      <w:pPr>
        <w:jc w:val="both"/>
        <w:rPr>
          <w:lang w:val="en-US"/>
        </w:rPr>
      </w:pPr>
    </w:p>
    <w:p w:rsidR="007174A0" w:rsidRDefault="007174A0" w:rsidP="004A1A34">
      <w:pPr>
        <w:jc w:val="both"/>
        <w:rPr>
          <w:lang w:val="en-US"/>
        </w:rPr>
      </w:pPr>
    </w:p>
    <w:p w:rsidR="007174A0" w:rsidRPr="007174A0" w:rsidRDefault="007174A0" w:rsidP="004A1A34">
      <w:pPr>
        <w:jc w:val="both"/>
        <w:rPr>
          <w:lang w:val="en-US"/>
        </w:rPr>
      </w:pPr>
    </w:p>
    <w:p w:rsidR="007174A0" w:rsidRDefault="007174A0" w:rsidP="004A1A34">
      <w:pPr>
        <w:jc w:val="both"/>
        <w:rPr>
          <w:b/>
          <w:lang w:val="en-US"/>
        </w:rPr>
      </w:pPr>
    </w:p>
    <w:p w:rsidR="004A1A34" w:rsidRPr="00321A74" w:rsidRDefault="004A1A34" w:rsidP="004A1A34">
      <w:pPr>
        <w:jc w:val="both"/>
        <w:rPr>
          <w:b/>
          <w:lang w:val="en-US"/>
        </w:rPr>
      </w:pPr>
      <w:r>
        <w:rPr>
          <w:b/>
          <w:lang w:val="en-US"/>
        </w:rPr>
        <w:lastRenderedPageBreak/>
        <w:t>Transaction 4</w:t>
      </w:r>
    </w:p>
    <w:p w:rsidR="004A1A34" w:rsidRPr="00C6619C" w:rsidRDefault="004A1A34" w:rsidP="004A1A34">
      <w:pPr>
        <w:jc w:val="both"/>
        <w:rPr>
          <w:lang w:val="en-US"/>
        </w:rPr>
      </w:pPr>
    </w:p>
    <w:p w:rsidR="00587009" w:rsidRDefault="00587009" w:rsidP="00587009">
      <w:pPr>
        <w:jc w:val="both"/>
        <w:rPr>
          <w:lang w:val="en-US"/>
        </w:rPr>
      </w:pPr>
      <w:r>
        <w:rPr>
          <w:lang w:val="en-US"/>
        </w:rPr>
        <w:t xml:space="preserve">Throughout his first month of trading, Harry’s business earned $10,900 in revenues.  At the end of the month, most of his customers had paid cash. However, $1,400 of revenues had not yet been received. The business incurred expenses of $6,200 during the month. Only one account, for $1,000 had not been paid by the end of the month.  Harry withdrew $2,500 in cash from the business for his own use during the month.  </w:t>
      </w:r>
    </w:p>
    <w:p w:rsidR="004A1A34" w:rsidRDefault="004A1A34" w:rsidP="004A1A34">
      <w:pPr>
        <w:jc w:val="both"/>
        <w:rPr>
          <w:lang w:val="en-U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3"/>
        <w:gridCol w:w="1256"/>
        <w:gridCol w:w="356"/>
        <w:gridCol w:w="1703"/>
        <w:gridCol w:w="1080"/>
        <w:gridCol w:w="336"/>
        <w:gridCol w:w="1944"/>
        <w:gridCol w:w="1320"/>
      </w:tblGrid>
      <w:tr w:rsidR="004A1A34" w:rsidRPr="002E2B6E" w:rsidTr="00925A09">
        <w:tc>
          <w:tcPr>
            <w:tcW w:w="272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Assets</w:t>
            </w:r>
          </w:p>
        </w:tc>
        <w:tc>
          <w:tcPr>
            <w:tcW w:w="35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=</w:t>
            </w:r>
          </w:p>
        </w:tc>
        <w:tc>
          <w:tcPr>
            <w:tcW w:w="278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Liabilities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+</w:t>
            </w:r>
          </w:p>
        </w:tc>
        <w:tc>
          <w:tcPr>
            <w:tcW w:w="326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Owner’s Equity</w:t>
            </w:r>
          </w:p>
        </w:tc>
      </w:tr>
      <w:tr w:rsidR="004A1A34" w:rsidRPr="002E2B6E" w:rsidTr="00925A09">
        <w:tc>
          <w:tcPr>
            <w:tcW w:w="1473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356" w:type="dxa"/>
            <w:tcBorders>
              <w:top w:val="single" w:sz="4" w:space="0" w:color="auto"/>
            </w:tcBorders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  <w:r w:rsidRPr="002E2B6E">
              <w:rPr>
                <w:lang w:val="en-US"/>
              </w:rPr>
              <w:t>=</w:t>
            </w:r>
          </w:p>
        </w:tc>
        <w:tc>
          <w:tcPr>
            <w:tcW w:w="1703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  <w:r w:rsidRPr="002E2B6E">
              <w:rPr>
                <w:lang w:val="en-US"/>
              </w:rPr>
              <w:t>+</w:t>
            </w:r>
          </w:p>
        </w:tc>
        <w:tc>
          <w:tcPr>
            <w:tcW w:w="1944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73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56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356" w:type="dxa"/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</w:p>
        </w:tc>
        <w:tc>
          <w:tcPr>
            <w:tcW w:w="1703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336" w:type="dxa"/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</w:p>
        </w:tc>
        <w:tc>
          <w:tcPr>
            <w:tcW w:w="1944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320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73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56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356" w:type="dxa"/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</w:p>
        </w:tc>
        <w:tc>
          <w:tcPr>
            <w:tcW w:w="1703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336" w:type="dxa"/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</w:p>
        </w:tc>
        <w:tc>
          <w:tcPr>
            <w:tcW w:w="1944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320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F473EC" w:rsidRPr="002E2B6E" w:rsidTr="00925A09">
        <w:tc>
          <w:tcPr>
            <w:tcW w:w="1473" w:type="dxa"/>
          </w:tcPr>
          <w:p w:rsidR="00F473EC" w:rsidRPr="002E2B6E" w:rsidRDefault="00F473EC" w:rsidP="002E2B6E">
            <w:pPr>
              <w:jc w:val="both"/>
              <w:rPr>
                <w:lang w:val="en-US"/>
              </w:rPr>
            </w:pPr>
          </w:p>
        </w:tc>
        <w:tc>
          <w:tcPr>
            <w:tcW w:w="1256" w:type="dxa"/>
          </w:tcPr>
          <w:p w:rsidR="00F473EC" w:rsidRPr="002E2B6E" w:rsidRDefault="00F473EC" w:rsidP="002E2B6E">
            <w:pPr>
              <w:jc w:val="right"/>
              <w:rPr>
                <w:lang w:val="en-US"/>
              </w:rPr>
            </w:pPr>
          </w:p>
        </w:tc>
        <w:tc>
          <w:tcPr>
            <w:tcW w:w="356" w:type="dxa"/>
          </w:tcPr>
          <w:p w:rsidR="00F473EC" w:rsidRPr="002E2B6E" w:rsidRDefault="00F473EC" w:rsidP="00925A09">
            <w:pPr>
              <w:jc w:val="center"/>
              <w:rPr>
                <w:lang w:val="en-US"/>
              </w:rPr>
            </w:pPr>
          </w:p>
        </w:tc>
        <w:tc>
          <w:tcPr>
            <w:tcW w:w="1703" w:type="dxa"/>
          </w:tcPr>
          <w:p w:rsidR="00F473EC" w:rsidRPr="002E2B6E" w:rsidRDefault="00F473EC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</w:tcPr>
          <w:p w:rsidR="00F473EC" w:rsidRPr="002E2B6E" w:rsidRDefault="00F473EC" w:rsidP="002E2B6E">
            <w:pPr>
              <w:jc w:val="right"/>
              <w:rPr>
                <w:lang w:val="en-US"/>
              </w:rPr>
            </w:pPr>
          </w:p>
        </w:tc>
        <w:tc>
          <w:tcPr>
            <w:tcW w:w="336" w:type="dxa"/>
          </w:tcPr>
          <w:p w:rsidR="00F473EC" w:rsidRPr="002E2B6E" w:rsidRDefault="00F473EC" w:rsidP="00925A09">
            <w:pPr>
              <w:jc w:val="center"/>
              <w:rPr>
                <w:lang w:val="en-US"/>
              </w:rPr>
            </w:pPr>
          </w:p>
        </w:tc>
        <w:tc>
          <w:tcPr>
            <w:tcW w:w="1944" w:type="dxa"/>
          </w:tcPr>
          <w:p w:rsidR="00F473EC" w:rsidRPr="002E2B6E" w:rsidRDefault="00F473EC" w:rsidP="002E2B6E">
            <w:pPr>
              <w:jc w:val="both"/>
              <w:rPr>
                <w:lang w:val="en-US"/>
              </w:rPr>
            </w:pPr>
          </w:p>
        </w:tc>
        <w:tc>
          <w:tcPr>
            <w:tcW w:w="1320" w:type="dxa"/>
          </w:tcPr>
          <w:p w:rsidR="00F473EC" w:rsidRPr="002E2B6E" w:rsidRDefault="00F473EC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73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56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356" w:type="dxa"/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</w:p>
        </w:tc>
        <w:tc>
          <w:tcPr>
            <w:tcW w:w="1703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336" w:type="dxa"/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</w:p>
        </w:tc>
        <w:tc>
          <w:tcPr>
            <w:tcW w:w="1944" w:type="dxa"/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320" w:type="dxa"/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73" w:type="dxa"/>
            <w:tcBorders>
              <w:bottom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256" w:type="dxa"/>
            <w:tcBorders>
              <w:bottom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356" w:type="dxa"/>
            <w:tcBorders>
              <w:bottom w:val="single" w:sz="4" w:space="0" w:color="auto"/>
            </w:tcBorders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4A1A34" w:rsidRPr="002E2B6E" w:rsidRDefault="004A1A34" w:rsidP="00925A09">
            <w:pPr>
              <w:jc w:val="center"/>
              <w:rPr>
                <w:lang w:val="en-US"/>
              </w:rPr>
            </w:pPr>
          </w:p>
        </w:tc>
        <w:tc>
          <w:tcPr>
            <w:tcW w:w="1944" w:type="dxa"/>
            <w:tcBorders>
              <w:bottom w:val="single" w:sz="4" w:space="0" w:color="auto"/>
            </w:tcBorders>
          </w:tcPr>
          <w:p w:rsidR="004A1A34" w:rsidRPr="002E2B6E" w:rsidRDefault="004A1A34" w:rsidP="002E2B6E">
            <w:pPr>
              <w:jc w:val="both"/>
              <w:rPr>
                <w:lang w:val="en-US"/>
              </w:rPr>
            </w:pPr>
          </w:p>
        </w:tc>
        <w:tc>
          <w:tcPr>
            <w:tcW w:w="1320" w:type="dxa"/>
            <w:tcBorders>
              <w:bottom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lang w:val="en-US"/>
              </w:rPr>
            </w:pPr>
          </w:p>
        </w:tc>
      </w:tr>
      <w:tr w:rsidR="004A1A34" w:rsidRPr="002E2B6E" w:rsidTr="00925A09">
        <w:tc>
          <w:tcPr>
            <w:tcW w:w="1473" w:type="dxa"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TOTAL</w:t>
            </w:r>
          </w:p>
        </w:tc>
        <w:tc>
          <w:tcPr>
            <w:tcW w:w="1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b/>
                <w:lang w:val="en-U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12" w:space="0" w:color="auto"/>
            </w:tcBorders>
          </w:tcPr>
          <w:p w:rsidR="004A1A34" w:rsidRPr="002E2B6E" w:rsidRDefault="004A1A34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=</w:t>
            </w:r>
          </w:p>
        </w:tc>
        <w:tc>
          <w:tcPr>
            <w:tcW w:w="1703" w:type="dxa"/>
            <w:tcBorders>
              <w:top w:val="single" w:sz="4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b/>
                <w:lang w:val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12" w:space="0" w:color="auto"/>
            </w:tcBorders>
          </w:tcPr>
          <w:p w:rsidR="004A1A34" w:rsidRPr="002E2B6E" w:rsidRDefault="004A1A34" w:rsidP="00925A09">
            <w:pPr>
              <w:jc w:val="center"/>
              <w:rPr>
                <w:b/>
                <w:lang w:val="en-US"/>
              </w:rPr>
            </w:pPr>
            <w:r w:rsidRPr="002E2B6E">
              <w:rPr>
                <w:b/>
                <w:lang w:val="en-US"/>
              </w:rPr>
              <w:t>+</w:t>
            </w:r>
          </w:p>
        </w:tc>
        <w:tc>
          <w:tcPr>
            <w:tcW w:w="1944" w:type="dxa"/>
            <w:tcBorders>
              <w:top w:val="single" w:sz="4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both"/>
              <w:rPr>
                <w:b/>
                <w:lang w:val="en-US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1A34" w:rsidRPr="002E2B6E" w:rsidRDefault="004A1A34" w:rsidP="002E2B6E">
            <w:pPr>
              <w:jc w:val="right"/>
              <w:rPr>
                <w:b/>
                <w:lang w:val="en-US"/>
              </w:rPr>
            </w:pPr>
          </w:p>
        </w:tc>
      </w:tr>
    </w:tbl>
    <w:p w:rsidR="005527C2" w:rsidRDefault="005527C2" w:rsidP="004A1A34">
      <w:pPr>
        <w:jc w:val="both"/>
        <w:rPr>
          <w:lang w:val="en-US"/>
        </w:rPr>
      </w:pPr>
    </w:p>
    <w:p w:rsidR="005527C2" w:rsidRDefault="005527C2" w:rsidP="004A1A34">
      <w:pPr>
        <w:jc w:val="both"/>
        <w:rPr>
          <w:lang w:val="en-US"/>
        </w:rPr>
      </w:pPr>
    </w:p>
    <w:p w:rsidR="005527C2" w:rsidRDefault="00B80C44" w:rsidP="00B80C44">
      <w:pPr>
        <w:jc w:val="both"/>
        <w:rPr>
          <w:b/>
          <w:bCs/>
          <w:sz w:val="28"/>
          <w:szCs w:val="28"/>
          <w:lang w:val="en-US"/>
        </w:rPr>
      </w:pPr>
      <w:r>
        <w:rPr>
          <w:lang w:val="en-US"/>
        </w:rPr>
        <w:br w:type="page"/>
      </w:r>
      <w:r w:rsidR="005527C2">
        <w:rPr>
          <w:b/>
          <w:bCs/>
          <w:sz w:val="28"/>
          <w:szCs w:val="28"/>
          <w:lang w:val="en-US"/>
        </w:rPr>
        <w:lastRenderedPageBreak/>
        <w:t>Marking Schedule</w:t>
      </w:r>
      <w:r w:rsidR="005527C2">
        <w:rPr>
          <w:b/>
          <w:bCs/>
          <w:i/>
          <w:iCs/>
          <w:sz w:val="28"/>
          <w:szCs w:val="28"/>
          <w:lang w:val="en-US"/>
        </w:rPr>
        <w:tab/>
      </w:r>
      <w:r w:rsidR="005527C2">
        <w:rPr>
          <w:b/>
          <w:bCs/>
          <w:i/>
          <w:iCs/>
          <w:sz w:val="28"/>
          <w:szCs w:val="28"/>
          <w:lang w:val="en-US"/>
        </w:rPr>
        <w:tab/>
      </w:r>
    </w:p>
    <w:p w:rsidR="005527C2" w:rsidRDefault="005527C2" w:rsidP="005527C2">
      <w:pPr>
        <w:rPr>
          <w:lang w:val="en-US"/>
        </w:rPr>
      </w:pPr>
    </w:p>
    <w:p w:rsidR="005527C2" w:rsidRDefault="005527C2" w:rsidP="005527C2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>Learning Outcome 1: Record transactions using the accounting equation concept</w:t>
      </w:r>
    </w:p>
    <w:p w:rsidR="005527C2" w:rsidRDefault="005527C2" w:rsidP="005527C2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946"/>
        <w:gridCol w:w="1715"/>
      </w:tblGrid>
      <w:tr w:rsidR="005527C2" w:rsidTr="00685E4E">
        <w:tc>
          <w:tcPr>
            <w:tcW w:w="959" w:type="dxa"/>
            <w:shd w:val="clear" w:color="auto" w:fill="D9D9D9" w:themeFill="background1" w:themeFillShade="D9"/>
            <w:vAlign w:val="center"/>
          </w:tcPr>
          <w:p w:rsidR="005527C2" w:rsidRDefault="005527C2" w:rsidP="00685E4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Item No.</w:t>
            </w:r>
          </w:p>
        </w:tc>
        <w:tc>
          <w:tcPr>
            <w:tcW w:w="6946" w:type="dxa"/>
            <w:shd w:val="clear" w:color="auto" w:fill="D9D9D9" w:themeFill="background1" w:themeFillShade="D9"/>
            <w:vAlign w:val="center"/>
          </w:tcPr>
          <w:p w:rsidR="005527C2" w:rsidRDefault="005527C2" w:rsidP="00685E4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Work required fro</w:t>
            </w:r>
            <w:bookmarkStart w:id="3" w:name="_GoBack"/>
            <w:bookmarkEnd w:id="3"/>
            <w:r>
              <w:rPr>
                <w:b/>
                <w:lang w:val="en-US"/>
              </w:rPr>
              <w:t>m tauira</w:t>
            </w:r>
          </w:p>
        </w:tc>
        <w:tc>
          <w:tcPr>
            <w:tcW w:w="1715" w:type="dxa"/>
            <w:shd w:val="clear" w:color="auto" w:fill="D9D9D9" w:themeFill="background1" w:themeFillShade="D9"/>
          </w:tcPr>
          <w:p w:rsidR="005527C2" w:rsidRDefault="005527C2" w:rsidP="0081129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Achieved /</w:t>
            </w:r>
          </w:p>
          <w:p w:rsidR="005527C2" w:rsidRDefault="005527C2" w:rsidP="0081129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Yet to Achieve</w:t>
            </w:r>
          </w:p>
        </w:tc>
      </w:tr>
      <w:tr w:rsidR="005527C2" w:rsidTr="00685E4E">
        <w:tc>
          <w:tcPr>
            <w:tcW w:w="959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946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Each amount in Transaction 1 is correctly recorded.</w:t>
            </w:r>
          </w:p>
          <w:p w:rsidR="005527C2" w:rsidRPr="00D30EAD" w:rsidRDefault="005527C2" w:rsidP="00811299">
            <w:pPr>
              <w:rPr>
                <w:lang w:val="en-US"/>
              </w:rPr>
            </w:pPr>
          </w:p>
        </w:tc>
        <w:tc>
          <w:tcPr>
            <w:tcW w:w="1715" w:type="dxa"/>
          </w:tcPr>
          <w:p w:rsidR="005527C2" w:rsidRDefault="005527C2" w:rsidP="00811299">
            <w:pPr>
              <w:jc w:val="center"/>
              <w:rPr>
                <w:lang w:val="en-US"/>
              </w:rPr>
            </w:pPr>
          </w:p>
        </w:tc>
      </w:tr>
      <w:tr w:rsidR="005527C2" w:rsidTr="00685E4E">
        <w:tc>
          <w:tcPr>
            <w:tcW w:w="959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946" w:type="dxa"/>
          </w:tcPr>
          <w:p w:rsidR="005527C2" w:rsidRDefault="005527C2" w:rsidP="00811299">
            <w:pPr>
              <w:rPr>
                <w:lang w:val="en-NZ"/>
              </w:rPr>
            </w:pPr>
            <w:r>
              <w:rPr>
                <w:lang w:val="en-US"/>
              </w:rPr>
              <w:t xml:space="preserve">Each item in Transaction 1 is correctly </w:t>
            </w:r>
            <w:r w:rsidRPr="00705F95">
              <w:rPr>
                <w:lang w:val="en-NZ"/>
              </w:rPr>
              <w:t>label</w:t>
            </w:r>
            <w:r>
              <w:rPr>
                <w:lang w:val="en-NZ"/>
              </w:rPr>
              <w:t>l</w:t>
            </w:r>
            <w:r w:rsidRPr="00705F95">
              <w:rPr>
                <w:lang w:val="en-NZ"/>
              </w:rPr>
              <w:t>ed</w:t>
            </w:r>
            <w:r>
              <w:rPr>
                <w:lang w:val="en-NZ"/>
              </w:rPr>
              <w:t>.</w:t>
            </w:r>
          </w:p>
          <w:p w:rsidR="005527C2" w:rsidRDefault="005527C2" w:rsidP="00811299">
            <w:pPr>
              <w:rPr>
                <w:lang w:val="en-US"/>
              </w:rPr>
            </w:pPr>
          </w:p>
        </w:tc>
        <w:tc>
          <w:tcPr>
            <w:tcW w:w="1715" w:type="dxa"/>
          </w:tcPr>
          <w:p w:rsidR="005527C2" w:rsidRDefault="005527C2" w:rsidP="00811299">
            <w:pPr>
              <w:jc w:val="center"/>
              <w:rPr>
                <w:lang w:val="en-US"/>
              </w:rPr>
            </w:pPr>
          </w:p>
        </w:tc>
      </w:tr>
      <w:tr w:rsidR="005527C2" w:rsidTr="00685E4E">
        <w:tc>
          <w:tcPr>
            <w:tcW w:w="959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946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The correct total amounts are shown for Assets, Liabilities and Owners’ Equity in Transaction 1.</w:t>
            </w:r>
          </w:p>
        </w:tc>
        <w:tc>
          <w:tcPr>
            <w:tcW w:w="1715" w:type="dxa"/>
          </w:tcPr>
          <w:p w:rsidR="005527C2" w:rsidRDefault="005527C2" w:rsidP="00811299">
            <w:pPr>
              <w:jc w:val="center"/>
              <w:rPr>
                <w:lang w:val="en-US"/>
              </w:rPr>
            </w:pPr>
          </w:p>
        </w:tc>
      </w:tr>
      <w:tr w:rsidR="005527C2" w:rsidTr="00685E4E">
        <w:tc>
          <w:tcPr>
            <w:tcW w:w="959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946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Each amount in Transaction 2 is correctly recorded.*</w:t>
            </w:r>
          </w:p>
          <w:p w:rsidR="005527C2" w:rsidRPr="00D30EAD" w:rsidRDefault="005527C2" w:rsidP="00811299">
            <w:pPr>
              <w:rPr>
                <w:lang w:val="en-US"/>
              </w:rPr>
            </w:pPr>
          </w:p>
        </w:tc>
        <w:tc>
          <w:tcPr>
            <w:tcW w:w="1715" w:type="dxa"/>
          </w:tcPr>
          <w:p w:rsidR="005527C2" w:rsidRDefault="005527C2" w:rsidP="00811299">
            <w:pPr>
              <w:jc w:val="center"/>
              <w:rPr>
                <w:lang w:val="en-US"/>
              </w:rPr>
            </w:pPr>
          </w:p>
        </w:tc>
      </w:tr>
      <w:tr w:rsidR="005527C2" w:rsidTr="00685E4E">
        <w:tc>
          <w:tcPr>
            <w:tcW w:w="959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946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 xml:space="preserve">Each item in Transaction 2 is correctly </w:t>
            </w:r>
            <w:r w:rsidRPr="00705F95">
              <w:rPr>
                <w:lang w:val="en-NZ"/>
              </w:rPr>
              <w:t>label</w:t>
            </w:r>
            <w:r>
              <w:rPr>
                <w:lang w:val="en-NZ"/>
              </w:rPr>
              <w:t>l</w:t>
            </w:r>
            <w:r w:rsidRPr="00705F95">
              <w:rPr>
                <w:lang w:val="en-NZ"/>
              </w:rPr>
              <w:t>ed</w:t>
            </w:r>
            <w:r>
              <w:rPr>
                <w:lang w:val="en-US"/>
              </w:rPr>
              <w:t>.</w:t>
            </w:r>
          </w:p>
          <w:p w:rsidR="005527C2" w:rsidRDefault="005527C2" w:rsidP="00811299">
            <w:pPr>
              <w:rPr>
                <w:lang w:val="en-US"/>
              </w:rPr>
            </w:pPr>
          </w:p>
        </w:tc>
        <w:tc>
          <w:tcPr>
            <w:tcW w:w="1715" w:type="dxa"/>
          </w:tcPr>
          <w:p w:rsidR="005527C2" w:rsidRDefault="005527C2" w:rsidP="00811299">
            <w:pPr>
              <w:jc w:val="center"/>
              <w:rPr>
                <w:lang w:val="en-US"/>
              </w:rPr>
            </w:pPr>
          </w:p>
        </w:tc>
      </w:tr>
      <w:tr w:rsidR="005527C2" w:rsidTr="00685E4E">
        <w:tc>
          <w:tcPr>
            <w:tcW w:w="959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946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The correct total amounts are shown for Assets, Liabilities and Owners’ Equity in Transaction 2.*</w:t>
            </w:r>
          </w:p>
        </w:tc>
        <w:tc>
          <w:tcPr>
            <w:tcW w:w="1715" w:type="dxa"/>
          </w:tcPr>
          <w:p w:rsidR="005527C2" w:rsidRDefault="005527C2" w:rsidP="00811299">
            <w:pPr>
              <w:jc w:val="center"/>
              <w:rPr>
                <w:lang w:val="en-US"/>
              </w:rPr>
            </w:pPr>
          </w:p>
        </w:tc>
      </w:tr>
      <w:tr w:rsidR="005527C2" w:rsidTr="00685E4E">
        <w:tc>
          <w:tcPr>
            <w:tcW w:w="959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946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Each amount in Transaction 3 is correctly recorded.*</w:t>
            </w:r>
          </w:p>
          <w:p w:rsidR="005527C2" w:rsidRPr="00D30EAD" w:rsidRDefault="005527C2" w:rsidP="00811299">
            <w:pPr>
              <w:rPr>
                <w:lang w:val="en-US"/>
              </w:rPr>
            </w:pPr>
          </w:p>
        </w:tc>
        <w:tc>
          <w:tcPr>
            <w:tcW w:w="1715" w:type="dxa"/>
          </w:tcPr>
          <w:p w:rsidR="005527C2" w:rsidRDefault="005527C2" w:rsidP="00811299">
            <w:pPr>
              <w:jc w:val="center"/>
              <w:rPr>
                <w:lang w:val="en-US"/>
              </w:rPr>
            </w:pPr>
          </w:p>
        </w:tc>
      </w:tr>
      <w:tr w:rsidR="005527C2" w:rsidTr="00685E4E">
        <w:tc>
          <w:tcPr>
            <w:tcW w:w="959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946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 xml:space="preserve">Each item in Transaction 3 is correctly </w:t>
            </w:r>
            <w:r w:rsidRPr="00705F95">
              <w:rPr>
                <w:lang w:val="en-NZ"/>
              </w:rPr>
              <w:t>label</w:t>
            </w:r>
            <w:r>
              <w:rPr>
                <w:lang w:val="en-NZ"/>
              </w:rPr>
              <w:t>l</w:t>
            </w:r>
            <w:r w:rsidRPr="00705F95">
              <w:rPr>
                <w:lang w:val="en-NZ"/>
              </w:rPr>
              <w:t>ed</w:t>
            </w:r>
            <w:r>
              <w:rPr>
                <w:lang w:val="en-NZ"/>
              </w:rPr>
              <w:t>.</w:t>
            </w:r>
          </w:p>
          <w:p w:rsidR="005527C2" w:rsidRDefault="005527C2" w:rsidP="00811299">
            <w:pPr>
              <w:rPr>
                <w:lang w:val="en-US"/>
              </w:rPr>
            </w:pPr>
          </w:p>
        </w:tc>
        <w:tc>
          <w:tcPr>
            <w:tcW w:w="1715" w:type="dxa"/>
          </w:tcPr>
          <w:p w:rsidR="005527C2" w:rsidRDefault="005527C2" w:rsidP="00811299">
            <w:pPr>
              <w:jc w:val="center"/>
              <w:rPr>
                <w:lang w:val="en-US"/>
              </w:rPr>
            </w:pPr>
          </w:p>
        </w:tc>
      </w:tr>
      <w:tr w:rsidR="005527C2" w:rsidTr="00685E4E">
        <w:tc>
          <w:tcPr>
            <w:tcW w:w="959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946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The correct total amounts are shown for Assets, Liabilities and Owners’ Equity in Transaction 3*.</w:t>
            </w:r>
          </w:p>
        </w:tc>
        <w:tc>
          <w:tcPr>
            <w:tcW w:w="1715" w:type="dxa"/>
          </w:tcPr>
          <w:p w:rsidR="005527C2" w:rsidRDefault="005527C2" w:rsidP="00811299">
            <w:pPr>
              <w:jc w:val="center"/>
              <w:rPr>
                <w:lang w:val="en-US"/>
              </w:rPr>
            </w:pPr>
          </w:p>
        </w:tc>
      </w:tr>
      <w:tr w:rsidR="005527C2" w:rsidTr="00685E4E">
        <w:tc>
          <w:tcPr>
            <w:tcW w:w="959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6946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Each amount in Transaction 4 is correctly recorded.*</w:t>
            </w:r>
          </w:p>
          <w:p w:rsidR="005527C2" w:rsidRPr="00D30EAD" w:rsidRDefault="005527C2" w:rsidP="00811299">
            <w:pPr>
              <w:rPr>
                <w:lang w:val="en-US"/>
              </w:rPr>
            </w:pPr>
          </w:p>
        </w:tc>
        <w:tc>
          <w:tcPr>
            <w:tcW w:w="1715" w:type="dxa"/>
          </w:tcPr>
          <w:p w:rsidR="005527C2" w:rsidRDefault="005527C2" w:rsidP="00811299">
            <w:pPr>
              <w:jc w:val="center"/>
              <w:rPr>
                <w:lang w:val="en-US"/>
              </w:rPr>
            </w:pPr>
          </w:p>
        </w:tc>
      </w:tr>
      <w:tr w:rsidR="005527C2" w:rsidTr="00685E4E">
        <w:tc>
          <w:tcPr>
            <w:tcW w:w="959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6946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 xml:space="preserve">Each item in Transaction 4 is correctly </w:t>
            </w:r>
            <w:r w:rsidRPr="00705F95">
              <w:rPr>
                <w:lang w:val="en-NZ"/>
              </w:rPr>
              <w:t>label</w:t>
            </w:r>
            <w:r>
              <w:rPr>
                <w:lang w:val="en-NZ"/>
              </w:rPr>
              <w:t>l</w:t>
            </w:r>
            <w:r w:rsidRPr="00705F95">
              <w:rPr>
                <w:lang w:val="en-NZ"/>
              </w:rPr>
              <w:t>ed</w:t>
            </w:r>
            <w:r>
              <w:rPr>
                <w:lang w:val="en-NZ"/>
              </w:rPr>
              <w:t>.</w:t>
            </w:r>
          </w:p>
          <w:p w:rsidR="005527C2" w:rsidRDefault="005527C2" w:rsidP="00811299">
            <w:pPr>
              <w:rPr>
                <w:lang w:val="en-US"/>
              </w:rPr>
            </w:pPr>
          </w:p>
        </w:tc>
        <w:tc>
          <w:tcPr>
            <w:tcW w:w="1715" w:type="dxa"/>
          </w:tcPr>
          <w:p w:rsidR="005527C2" w:rsidRDefault="005527C2" w:rsidP="00811299">
            <w:pPr>
              <w:jc w:val="center"/>
              <w:rPr>
                <w:lang w:val="en-US"/>
              </w:rPr>
            </w:pPr>
          </w:p>
        </w:tc>
      </w:tr>
      <w:tr w:rsidR="005527C2" w:rsidTr="00685E4E">
        <w:tc>
          <w:tcPr>
            <w:tcW w:w="959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946" w:type="dxa"/>
          </w:tcPr>
          <w:p w:rsidR="005527C2" w:rsidRDefault="005527C2" w:rsidP="00811299">
            <w:pPr>
              <w:rPr>
                <w:lang w:val="en-US"/>
              </w:rPr>
            </w:pPr>
            <w:r>
              <w:rPr>
                <w:lang w:val="en-US"/>
              </w:rPr>
              <w:t>The correct total amounts are shown for Assets, Liabilities and Owners’ Equity in Transaction 4.*</w:t>
            </w:r>
          </w:p>
        </w:tc>
        <w:tc>
          <w:tcPr>
            <w:tcW w:w="1715" w:type="dxa"/>
          </w:tcPr>
          <w:p w:rsidR="005527C2" w:rsidRDefault="005527C2" w:rsidP="00811299">
            <w:pPr>
              <w:jc w:val="center"/>
              <w:rPr>
                <w:lang w:val="en-US"/>
              </w:rPr>
            </w:pPr>
          </w:p>
        </w:tc>
      </w:tr>
    </w:tbl>
    <w:p w:rsidR="005527C2" w:rsidRDefault="005527C2" w:rsidP="005527C2">
      <w:pPr>
        <w:jc w:val="both"/>
        <w:rPr>
          <w:i/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t>To achieve this learning outcome, tauira must fulfill at least 10 of the 12 requirements outlined above.</w:t>
      </w:r>
    </w:p>
    <w:p w:rsidR="00B80C44" w:rsidRDefault="00B80C44" w:rsidP="005527C2">
      <w:pPr>
        <w:jc w:val="both"/>
        <w:rPr>
          <w:i/>
          <w:sz w:val="20"/>
          <w:szCs w:val="20"/>
          <w:lang w:val="en-US"/>
        </w:rPr>
      </w:pPr>
    </w:p>
    <w:p w:rsidR="005527C2" w:rsidRPr="008C1980" w:rsidRDefault="005527C2" w:rsidP="005527C2">
      <w:pPr>
        <w:jc w:val="both"/>
        <w:rPr>
          <w:i/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t xml:space="preserve">* Tauira will not be </w:t>
      </w:r>
      <w:r>
        <w:rPr>
          <w:i/>
          <w:sz w:val="20"/>
          <w:szCs w:val="20"/>
          <w:lang w:val="en-NZ"/>
        </w:rPr>
        <w:t>penalis</w:t>
      </w:r>
      <w:r w:rsidRPr="00FD03CD">
        <w:rPr>
          <w:i/>
          <w:sz w:val="20"/>
          <w:szCs w:val="20"/>
          <w:lang w:val="en-NZ"/>
        </w:rPr>
        <w:t>ed</w:t>
      </w:r>
      <w:r>
        <w:rPr>
          <w:i/>
          <w:sz w:val="20"/>
          <w:szCs w:val="20"/>
          <w:lang w:val="en-US"/>
        </w:rPr>
        <w:t xml:space="preserve"> if errors made in previous transactions are carried through to the next transaction.</w:t>
      </w:r>
    </w:p>
    <w:p w:rsidR="00B80C44" w:rsidRDefault="00B80C44" w:rsidP="005527C2">
      <w:pPr>
        <w:rPr>
          <w:b/>
          <w:lang w:val="en-US"/>
        </w:rPr>
      </w:pPr>
    </w:p>
    <w:p w:rsidR="005527C2" w:rsidRDefault="005527C2" w:rsidP="005527C2">
      <w:pPr>
        <w:rPr>
          <w:b/>
          <w:lang w:val="en-US"/>
        </w:rPr>
      </w:pPr>
      <w:r>
        <w:rPr>
          <w:b/>
          <w:lang w:val="en-US"/>
        </w:rPr>
        <w:t>Result:</w:t>
      </w:r>
    </w:p>
    <w:p w:rsidR="005527C2" w:rsidRDefault="005527C2" w:rsidP="00552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>Learning Outcome 1: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>Achieved / YTA</w:t>
      </w:r>
    </w:p>
    <w:p w:rsidR="005527C2" w:rsidRPr="00AA389E" w:rsidRDefault="005527C2" w:rsidP="00552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en-US"/>
        </w:rPr>
      </w:pPr>
      <w:r>
        <w:rPr>
          <w:i/>
          <w:lang w:val="en-US"/>
        </w:rPr>
        <w:t>Record transactions using the accounting equation concept</w:t>
      </w:r>
    </w:p>
    <w:p w:rsidR="005527C2" w:rsidRPr="009E3A67" w:rsidRDefault="005527C2" w:rsidP="004A1A34">
      <w:pPr>
        <w:jc w:val="both"/>
        <w:rPr>
          <w:lang w:val="en-US"/>
        </w:rPr>
      </w:pPr>
    </w:p>
    <w:sectPr w:rsidR="005527C2" w:rsidRPr="009E3A67" w:rsidSect="00B80C44">
      <w:headerReference w:type="default" r:id="rId7"/>
      <w:footerReference w:type="even" r:id="rId8"/>
      <w:footerReference w:type="default" r:id="rId9"/>
      <w:pgSz w:w="12240" w:h="15840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A26" w:rsidRDefault="003C1A26" w:rsidP="002033D5">
      <w:pPr>
        <w:pStyle w:val="TOC1"/>
      </w:pPr>
      <w:r>
        <w:separator/>
      </w:r>
    </w:p>
  </w:endnote>
  <w:endnote w:type="continuationSeparator" w:id="1">
    <w:p w:rsidR="003C1A26" w:rsidRDefault="003C1A26" w:rsidP="002033D5">
      <w:pPr>
        <w:pStyle w:val="TOC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5" w:rsidRDefault="004A52E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02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02B5" w:rsidRDefault="009702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5" w:rsidRDefault="004A52E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02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5513">
      <w:rPr>
        <w:rStyle w:val="PageNumber"/>
        <w:noProof/>
      </w:rPr>
      <w:t>6</w:t>
    </w:r>
    <w:r>
      <w:rPr>
        <w:rStyle w:val="PageNumber"/>
      </w:rPr>
      <w:fldChar w:fldCharType="end"/>
    </w:r>
  </w:p>
  <w:p w:rsidR="009702B5" w:rsidRDefault="00855000" w:rsidP="00685E4E">
    <w:pPr>
      <w:pStyle w:val="Footer"/>
      <w:tabs>
        <w:tab w:val="clear" w:pos="8640"/>
        <w:tab w:val="right" w:pos="9498"/>
      </w:tabs>
      <w:rPr>
        <w:lang w:val="en-US"/>
      </w:rPr>
    </w:pPr>
    <w:r>
      <w:rPr>
        <w:lang w:val="en-US"/>
      </w:rPr>
      <w:t xml:space="preserve">Assessment </w:t>
    </w:r>
    <w:r w:rsidR="000C0FAA">
      <w:rPr>
        <w:lang w:val="en-US"/>
      </w:rPr>
      <w:t xml:space="preserve">M5A1 </w:t>
    </w:r>
    <w:r>
      <w:rPr>
        <w:lang w:val="en-US"/>
      </w:rPr>
      <w:tab/>
    </w:r>
    <w:r>
      <w:rPr>
        <w:lang w:val="en-US"/>
      </w:rPr>
      <w:tab/>
    </w:r>
    <w:r w:rsidR="002A5E0F">
      <w:rPr>
        <w:lang w:val="en-US"/>
      </w:rPr>
      <w:t>Version 2.4</w:t>
    </w:r>
  </w:p>
  <w:p w:rsidR="009702B5" w:rsidRDefault="009702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A26" w:rsidRDefault="003C1A26" w:rsidP="002033D5">
      <w:pPr>
        <w:pStyle w:val="TOC1"/>
      </w:pPr>
      <w:r>
        <w:separator/>
      </w:r>
    </w:p>
  </w:footnote>
  <w:footnote w:type="continuationSeparator" w:id="1">
    <w:p w:rsidR="003C1A26" w:rsidRDefault="003C1A26" w:rsidP="002033D5">
      <w:pPr>
        <w:pStyle w:val="TOC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5" w:rsidRDefault="009702B5">
    <w:pPr>
      <w:pStyle w:val="Header"/>
      <w:jc w:val="center"/>
      <w:rPr>
        <w:lang w:val="en-US"/>
      </w:rPr>
    </w:pPr>
    <w:r>
      <w:rPr>
        <w:lang w:val="en-US"/>
      </w:rPr>
      <w:t>Certificate in Small Business Management</w:t>
    </w:r>
  </w:p>
  <w:p w:rsidR="009702B5" w:rsidRDefault="009702B5">
    <w:pPr>
      <w:pStyle w:val="Header"/>
      <w:jc w:val="center"/>
      <w:rPr>
        <w:lang w:val="en-US"/>
      </w:rPr>
    </w:pPr>
    <w:r>
      <w:rPr>
        <w:lang w:val="en-US"/>
      </w:rPr>
      <w:t xml:space="preserve">© </w:t>
    </w:r>
    <w:r w:rsidR="00273A4F">
      <w:rPr>
        <w:lang w:val="en-US"/>
      </w:rPr>
      <w:t>Te W</w:t>
    </w:r>
    <w:r w:rsidR="000C0FAA">
      <w:rPr>
        <w:lang w:val="en-US"/>
      </w:rPr>
      <w:t>ānanga o Aotearoa</w:t>
    </w:r>
  </w:p>
  <w:p w:rsidR="009702B5" w:rsidRDefault="009702B5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623C"/>
    <w:multiLevelType w:val="multilevel"/>
    <w:tmpl w:val="EEB06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FD0C2F"/>
    <w:multiLevelType w:val="multilevel"/>
    <w:tmpl w:val="9046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4607E8"/>
    <w:multiLevelType w:val="hybridMultilevel"/>
    <w:tmpl w:val="2F2ABE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6D6B17"/>
    <w:multiLevelType w:val="hybridMultilevel"/>
    <w:tmpl w:val="209C8A1E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440CF"/>
    <w:multiLevelType w:val="hybridMultilevel"/>
    <w:tmpl w:val="0C9C0912"/>
    <w:lvl w:ilvl="0" w:tplc="73F603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A704BD"/>
    <w:multiLevelType w:val="hybridMultilevel"/>
    <w:tmpl w:val="714028CE"/>
    <w:lvl w:ilvl="0" w:tplc="D35E705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4D64C1"/>
    <w:multiLevelType w:val="hybridMultilevel"/>
    <w:tmpl w:val="650CDB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697BA9"/>
    <w:multiLevelType w:val="multilevel"/>
    <w:tmpl w:val="C4EC2E84"/>
    <w:lvl w:ilvl="0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0494431"/>
    <w:multiLevelType w:val="hybridMultilevel"/>
    <w:tmpl w:val="904649DC"/>
    <w:lvl w:ilvl="0" w:tplc="73F603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650037"/>
    <w:multiLevelType w:val="hybridMultilevel"/>
    <w:tmpl w:val="C52CCD24"/>
    <w:lvl w:ilvl="0" w:tplc="73F603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C84098"/>
    <w:multiLevelType w:val="hybridMultilevel"/>
    <w:tmpl w:val="78724D4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AA5370"/>
    <w:multiLevelType w:val="hybridMultilevel"/>
    <w:tmpl w:val="CCE4CC9A"/>
    <w:lvl w:ilvl="0" w:tplc="1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B06C97"/>
    <w:multiLevelType w:val="hybridMultilevel"/>
    <w:tmpl w:val="323C88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D722A3B"/>
    <w:multiLevelType w:val="hybridMultilevel"/>
    <w:tmpl w:val="B96CF2E0"/>
    <w:lvl w:ilvl="0" w:tplc="73F603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704E9"/>
    <w:multiLevelType w:val="hybridMultilevel"/>
    <w:tmpl w:val="D250F464"/>
    <w:lvl w:ilvl="0" w:tplc="FFFFFFFF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2160"/>
        </w:tabs>
        <w:ind w:left="2160" w:hanging="73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30973EA0"/>
    <w:multiLevelType w:val="hybridMultilevel"/>
    <w:tmpl w:val="BD4A34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F603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696C5D"/>
    <w:multiLevelType w:val="hybridMultilevel"/>
    <w:tmpl w:val="D780FE58"/>
    <w:lvl w:ilvl="0" w:tplc="73F603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284650"/>
    <w:multiLevelType w:val="hybridMultilevel"/>
    <w:tmpl w:val="59F0AF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CC32FD"/>
    <w:multiLevelType w:val="hybridMultilevel"/>
    <w:tmpl w:val="9A2C29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3D0F97"/>
    <w:multiLevelType w:val="multilevel"/>
    <w:tmpl w:val="714028CE"/>
    <w:lvl w:ilvl="0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741874"/>
    <w:multiLevelType w:val="hybridMultilevel"/>
    <w:tmpl w:val="99C8F676"/>
    <w:lvl w:ilvl="0" w:tplc="1409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1">
    <w:nsid w:val="403620B7"/>
    <w:multiLevelType w:val="hybridMultilevel"/>
    <w:tmpl w:val="C7EE8D32"/>
    <w:lvl w:ilvl="0" w:tplc="73F603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BE2E85"/>
    <w:multiLevelType w:val="hybridMultilevel"/>
    <w:tmpl w:val="EEB062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272AE5"/>
    <w:multiLevelType w:val="multilevel"/>
    <w:tmpl w:val="C7EE8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6C1251"/>
    <w:multiLevelType w:val="hybridMultilevel"/>
    <w:tmpl w:val="BD4A34FC"/>
    <w:lvl w:ilvl="0" w:tplc="73F603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3330D8"/>
    <w:multiLevelType w:val="hybridMultilevel"/>
    <w:tmpl w:val="0EFAF804"/>
    <w:lvl w:ilvl="0" w:tplc="1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937D15"/>
    <w:multiLevelType w:val="hybridMultilevel"/>
    <w:tmpl w:val="AD5AE388"/>
    <w:lvl w:ilvl="0" w:tplc="D35E705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4055B1"/>
    <w:multiLevelType w:val="hybridMultilevel"/>
    <w:tmpl w:val="792880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A6F21FC"/>
    <w:multiLevelType w:val="hybridMultilevel"/>
    <w:tmpl w:val="D37853EE"/>
    <w:lvl w:ilvl="0" w:tplc="14090005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9">
    <w:nsid w:val="5C864547"/>
    <w:multiLevelType w:val="hybridMultilevel"/>
    <w:tmpl w:val="FDA06ACE"/>
    <w:lvl w:ilvl="0" w:tplc="D35E705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B16825"/>
    <w:multiLevelType w:val="multilevel"/>
    <w:tmpl w:val="32065A84"/>
    <w:lvl w:ilvl="0">
      <w:start w:val="1"/>
      <w:numFmt w:val="bullet"/>
      <w:lvlText w:val="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F57817"/>
    <w:multiLevelType w:val="hybridMultilevel"/>
    <w:tmpl w:val="94FC0030"/>
    <w:lvl w:ilvl="0" w:tplc="73F603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C33F4D"/>
    <w:multiLevelType w:val="multilevel"/>
    <w:tmpl w:val="EEB06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C143D7"/>
    <w:multiLevelType w:val="hybridMultilevel"/>
    <w:tmpl w:val="C4EE949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70866B5"/>
    <w:multiLevelType w:val="hybridMultilevel"/>
    <w:tmpl w:val="0E0672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443686"/>
    <w:multiLevelType w:val="hybridMultilevel"/>
    <w:tmpl w:val="C4EC2E84"/>
    <w:lvl w:ilvl="0" w:tplc="FB4E640E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F124A10"/>
    <w:multiLevelType w:val="hybridMultilevel"/>
    <w:tmpl w:val="16D447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65080B"/>
    <w:multiLevelType w:val="hybridMultilevel"/>
    <w:tmpl w:val="8BD4CB16"/>
    <w:lvl w:ilvl="0" w:tplc="1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CC14EB7"/>
    <w:multiLevelType w:val="hybridMultilevel"/>
    <w:tmpl w:val="32065A84"/>
    <w:lvl w:ilvl="0" w:tplc="D35E7058">
      <w:start w:val="1"/>
      <w:numFmt w:val="bullet"/>
      <w:lvlText w:val="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5363B4"/>
    <w:multiLevelType w:val="hybridMultilevel"/>
    <w:tmpl w:val="2A1249FA"/>
    <w:lvl w:ilvl="0" w:tplc="1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14"/>
  </w:num>
  <w:num w:numId="9">
    <w:abstractNumId w:val="31"/>
  </w:num>
  <w:num w:numId="10">
    <w:abstractNumId w:val="16"/>
  </w:num>
  <w:num w:numId="11">
    <w:abstractNumId w:val="4"/>
  </w:num>
  <w:num w:numId="12">
    <w:abstractNumId w:val="13"/>
  </w:num>
  <w:num w:numId="13">
    <w:abstractNumId w:val="9"/>
  </w:num>
  <w:num w:numId="14">
    <w:abstractNumId w:val="32"/>
  </w:num>
  <w:num w:numId="15">
    <w:abstractNumId w:val="0"/>
  </w:num>
  <w:num w:numId="16">
    <w:abstractNumId w:val="29"/>
  </w:num>
  <w:num w:numId="17">
    <w:abstractNumId w:val="38"/>
  </w:num>
  <w:num w:numId="18">
    <w:abstractNumId w:val="30"/>
  </w:num>
  <w:num w:numId="19">
    <w:abstractNumId w:val="8"/>
  </w:num>
  <w:num w:numId="20">
    <w:abstractNumId w:val="1"/>
  </w:num>
  <w:num w:numId="21">
    <w:abstractNumId w:val="5"/>
  </w:num>
  <w:num w:numId="22">
    <w:abstractNumId w:val="19"/>
  </w:num>
  <w:num w:numId="23">
    <w:abstractNumId w:val="21"/>
  </w:num>
  <w:num w:numId="24">
    <w:abstractNumId w:val="23"/>
  </w:num>
  <w:num w:numId="25">
    <w:abstractNumId w:val="26"/>
  </w:num>
  <w:num w:numId="26">
    <w:abstractNumId w:val="3"/>
  </w:num>
  <w:num w:numId="27">
    <w:abstractNumId w:val="15"/>
  </w:num>
  <w:num w:numId="28">
    <w:abstractNumId w:val="36"/>
  </w:num>
  <w:num w:numId="29">
    <w:abstractNumId w:val="35"/>
  </w:num>
  <w:num w:numId="30">
    <w:abstractNumId w:val="7"/>
  </w:num>
  <w:num w:numId="31">
    <w:abstractNumId w:val="33"/>
  </w:num>
  <w:num w:numId="32">
    <w:abstractNumId w:val="12"/>
  </w:num>
  <w:num w:numId="33">
    <w:abstractNumId w:val="37"/>
  </w:num>
  <w:num w:numId="34">
    <w:abstractNumId w:val="28"/>
  </w:num>
  <w:num w:numId="35">
    <w:abstractNumId w:val="20"/>
  </w:num>
  <w:num w:numId="36">
    <w:abstractNumId w:val="11"/>
  </w:num>
  <w:num w:numId="37">
    <w:abstractNumId w:val="25"/>
  </w:num>
  <w:num w:numId="38">
    <w:abstractNumId w:val="39"/>
  </w:num>
  <w:num w:numId="39">
    <w:abstractNumId w:val="34"/>
  </w:num>
  <w:num w:numId="4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525F"/>
    <w:rsid w:val="00001DDE"/>
    <w:rsid w:val="0001139D"/>
    <w:rsid w:val="00011471"/>
    <w:rsid w:val="00012D62"/>
    <w:rsid w:val="0003525F"/>
    <w:rsid w:val="00055DD6"/>
    <w:rsid w:val="0007225A"/>
    <w:rsid w:val="00074CA4"/>
    <w:rsid w:val="000765B4"/>
    <w:rsid w:val="0008702A"/>
    <w:rsid w:val="00096C7E"/>
    <w:rsid w:val="000A640C"/>
    <w:rsid w:val="000A7869"/>
    <w:rsid w:val="000A7EA7"/>
    <w:rsid w:val="000B13A8"/>
    <w:rsid w:val="000B3E67"/>
    <w:rsid w:val="000C0FAA"/>
    <w:rsid w:val="000C25D1"/>
    <w:rsid w:val="000E66E9"/>
    <w:rsid w:val="000F3756"/>
    <w:rsid w:val="000F53BF"/>
    <w:rsid w:val="00101942"/>
    <w:rsid w:val="001036AE"/>
    <w:rsid w:val="0013684D"/>
    <w:rsid w:val="00137A71"/>
    <w:rsid w:val="00142D8D"/>
    <w:rsid w:val="001453D8"/>
    <w:rsid w:val="00145582"/>
    <w:rsid w:val="00153236"/>
    <w:rsid w:val="00155E3B"/>
    <w:rsid w:val="001565EF"/>
    <w:rsid w:val="001900AB"/>
    <w:rsid w:val="00191B16"/>
    <w:rsid w:val="001A72F7"/>
    <w:rsid w:val="001B145B"/>
    <w:rsid w:val="001B6950"/>
    <w:rsid w:val="001E0762"/>
    <w:rsid w:val="001E37D5"/>
    <w:rsid w:val="00200BBF"/>
    <w:rsid w:val="00201EC9"/>
    <w:rsid w:val="002033D5"/>
    <w:rsid w:val="002034CD"/>
    <w:rsid w:val="0022637E"/>
    <w:rsid w:val="00235A4B"/>
    <w:rsid w:val="00237AB4"/>
    <w:rsid w:val="00242AA9"/>
    <w:rsid w:val="00244B2F"/>
    <w:rsid w:val="00255513"/>
    <w:rsid w:val="002639F8"/>
    <w:rsid w:val="00273A4F"/>
    <w:rsid w:val="00274420"/>
    <w:rsid w:val="0027737B"/>
    <w:rsid w:val="00282A28"/>
    <w:rsid w:val="00284F33"/>
    <w:rsid w:val="00285259"/>
    <w:rsid w:val="002A4EA7"/>
    <w:rsid w:val="002A5E0F"/>
    <w:rsid w:val="002A665A"/>
    <w:rsid w:val="002B44EB"/>
    <w:rsid w:val="002B5A23"/>
    <w:rsid w:val="002B7709"/>
    <w:rsid w:val="002E2B6E"/>
    <w:rsid w:val="002E2FC4"/>
    <w:rsid w:val="002E557D"/>
    <w:rsid w:val="002F62BF"/>
    <w:rsid w:val="002F712D"/>
    <w:rsid w:val="002F7527"/>
    <w:rsid w:val="00301F68"/>
    <w:rsid w:val="00303DF0"/>
    <w:rsid w:val="003052EA"/>
    <w:rsid w:val="00331392"/>
    <w:rsid w:val="003358BF"/>
    <w:rsid w:val="00346D90"/>
    <w:rsid w:val="00366A5A"/>
    <w:rsid w:val="003712D4"/>
    <w:rsid w:val="003740B8"/>
    <w:rsid w:val="00390600"/>
    <w:rsid w:val="00393A2A"/>
    <w:rsid w:val="003949CF"/>
    <w:rsid w:val="003A291B"/>
    <w:rsid w:val="003B6C4C"/>
    <w:rsid w:val="003C1A26"/>
    <w:rsid w:val="003D75DC"/>
    <w:rsid w:val="004056C1"/>
    <w:rsid w:val="00407F0B"/>
    <w:rsid w:val="00410367"/>
    <w:rsid w:val="00441FA3"/>
    <w:rsid w:val="00445020"/>
    <w:rsid w:val="00446C4C"/>
    <w:rsid w:val="00472EB8"/>
    <w:rsid w:val="004756EF"/>
    <w:rsid w:val="0047585E"/>
    <w:rsid w:val="00492008"/>
    <w:rsid w:val="0049323E"/>
    <w:rsid w:val="004938AC"/>
    <w:rsid w:val="004963F9"/>
    <w:rsid w:val="004A1A34"/>
    <w:rsid w:val="004A52E9"/>
    <w:rsid w:val="004A5E70"/>
    <w:rsid w:val="004A7201"/>
    <w:rsid w:val="004B591D"/>
    <w:rsid w:val="004C2404"/>
    <w:rsid w:val="004E17DC"/>
    <w:rsid w:val="004E1B7C"/>
    <w:rsid w:val="004E48D4"/>
    <w:rsid w:val="004E5E41"/>
    <w:rsid w:val="0050798E"/>
    <w:rsid w:val="00533151"/>
    <w:rsid w:val="00540398"/>
    <w:rsid w:val="0054254F"/>
    <w:rsid w:val="00543A9D"/>
    <w:rsid w:val="00544C81"/>
    <w:rsid w:val="00550FEE"/>
    <w:rsid w:val="005527C2"/>
    <w:rsid w:val="0056055A"/>
    <w:rsid w:val="00562ABB"/>
    <w:rsid w:val="00564ABA"/>
    <w:rsid w:val="0056601D"/>
    <w:rsid w:val="00580303"/>
    <w:rsid w:val="00587009"/>
    <w:rsid w:val="005A525B"/>
    <w:rsid w:val="005B1D1D"/>
    <w:rsid w:val="005C497E"/>
    <w:rsid w:val="00620B72"/>
    <w:rsid w:val="00631684"/>
    <w:rsid w:val="00645688"/>
    <w:rsid w:val="006520AE"/>
    <w:rsid w:val="00682D00"/>
    <w:rsid w:val="006831FD"/>
    <w:rsid w:val="00685E4E"/>
    <w:rsid w:val="006917F4"/>
    <w:rsid w:val="00694EED"/>
    <w:rsid w:val="00695234"/>
    <w:rsid w:val="006A0DE8"/>
    <w:rsid w:val="006A1794"/>
    <w:rsid w:val="006A6103"/>
    <w:rsid w:val="006A6BC4"/>
    <w:rsid w:val="006C0CAC"/>
    <w:rsid w:val="006D019B"/>
    <w:rsid w:val="006E13F0"/>
    <w:rsid w:val="006E4C2F"/>
    <w:rsid w:val="006E5031"/>
    <w:rsid w:val="006F673E"/>
    <w:rsid w:val="00705F95"/>
    <w:rsid w:val="007068E5"/>
    <w:rsid w:val="007069D4"/>
    <w:rsid w:val="007131D9"/>
    <w:rsid w:val="007174A0"/>
    <w:rsid w:val="00720709"/>
    <w:rsid w:val="007300D8"/>
    <w:rsid w:val="00760619"/>
    <w:rsid w:val="00764A64"/>
    <w:rsid w:val="0076621A"/>
    <w:rsid w:val="0077336D"/>
    <w:rsid w:val="007921FB"/>
    <w:rsid w:val="007B6B0A"/>
    <w:rsid w:val="007C3EA7"/>
    <w:rsid w:val="007D269F"/>
    <w:rsid w:val="007D3F94"/>
    <w:rsid w:val="007E10F3"/>
    <w:rsid w:val="007F1260"/>
    <w:rsid w:val="007F27C0"/>
    <w:rsid w:val="007F4A41"/>
    <w:rsid w:val="007F7199"/>
    <w:rsid w:val="008032DE"/>
    <w:rsid w:val="00806E5C"/>
    <w:rsid w:val="00807126"/>
    <w:rsid w:val="00811299"/>
    <w:rsid w:val="00814C1F"/>
    <w:rsid w:val="00840595"/>
    <w:rsid w:val="008446CC"/>
    <w:rsid w:val="0084653D"/>
    <w:rsid w:val="0084694E"/>
    <w:rsid w:val="0085089C"/>
    <w:rsid w:val="0085489C"/>
    <w:rsid w:val="00855000"/>
    <w:rsid w:val="00862A45"/>
    <w:rsid w:val="00863C15"/>
    <w:rsid w:val="00864095"/>
    <w:rsid w:val="008821E6"/>
    <w:rsid w:val="0088762B"/>
    <w:rsid w:val="008A46C2"/>
    <w:rsid w:val="008B14F7"/>
    <w:rsid w:val="008B1B61"/>
    <w:rsid w:val="008B5953"/>
    <w:rsid w:val="008C1980"/>
    <w:rsid w:val="008E6A57"/>
    <w:rsid w:val="008E7D16"/>
    <w:rsid w:val="00901470"/>
    <w:rsid w:val="00915844"/>
    <w:rsid w:val="00915C3A"/>
    <w:rsid w:val="00916054"/>
    <w:rsid w:val="00924999"/>
    <w:rsid w:val="00925A09"/>
    <w:rsid w:val="00933FA9"/>
    <w:rsid w:val="00934962"/>
    <w:rsid w:val="00956AB5"/>
    <w:rsid w:val="00957A1C"/>
    <w:rsid w:val="009629FA"/>
    <w:rsid w:val="009702B5"/>
    <w:rsid w:val="0098270A"/>
    <w:rsid w:val="0098392B"/>
    <w:rsid w:val="00993038"/>
    <w:rsid w:val="009A3EF3"/>
    <w:rsid w:val="009A6589"/>
    <w:rsid w:val="009B1E5A"/>
    <w:rsid w:val="009B3D7C"/>
    <w:rsid w:val="009C0E0E"/>
    <w:rsid w:val="009C441A"/>
    <w:rsid w:val="009C668A"/>
    <w:rsid w:val="009E3A67"/>
    <w:rsid w:val="009F246B"/>
    <w:rsid w:val="00A01700"/>
    <w:rsid w:val="00A11F01"/>
    <w:rsid w:val="00A22DFC"/>
    <w:rsid w:val="00A45843"/>
    <w:rsid w:val="00A54F93"/>
    <w:rsid w:val="00A662A9"/>
    <w:rsid w:val="00A8539B"/>
    <w:rsid w:val="00AA389E"/>
    <w:rsid w:val="00AB62FB"/>
    <w:rsid w:val="00AB65B6"/>
    <w:rsid w:val="00AB7C49"/>
    <w:rsid w:val="00AD5F91"/>
    <w:rsid w:val="00B00721"/>
    <w:rsid w:val="00B012C1"/>
    <w:rsid w:val="00B13DC8"/>
    <w:rsid w:val="00B34C92"/>
    <w:rsid w:val="00B41989"/>
    <w:rsid w:val="00B4692B"/>
    <w:rsid w:val="00B46B68"/>
    <w:rsid w:val="00B617CB"/>
    <w:rsid w:val="00B6369A"/>
    <w:rsid w:val="00B80C44"/>
    <w:rsid w:val="00B833F1"/>
    <w:rsid w:val="00B87FB5"/>
    <w:rsid w:val="00B90265"/>
    <w:rsid w:val="00B9261A"/>
    <w:rsid w:val="00BA3F21"/>
    <w:rsid w:val="00BB38C1"/>
    <w:rsid w:val="00BB7D19"/>
    <w:rsid w:val="00BC5294"/>
    <w:rsid w:val="00BE07EA"/>
    <w:rsid w:val="00BE3937"/>
    <w:rsid w:val="00BF2D22"/>
    <w:rsid w:val="00C02BEC"/>
    <w:rsid w:val="00C0716A"/>
    <w:rsid w:val="00C322C1"/>
    <w:rsid w:val="00C51DF1"/>
    <w:rsid w:val="00C75972"/>
    <w:rsid w:val="00C76900"/>
    <w:rsid w:val="00C83609"/>
    <w:rsid w:val="00C83D26"/>
    <w:rsid w:val="00C841B3"/>
    <w:rsid w:val="00C85D2D"/>
    <w:rsid w:val="00CB3F3C"/>
    <w:rsid w:val="00CC1303"/>
    <w:rsid w:val="00CE6760"/>
    <w:rsid w:val="00CF4F22"/>
    <w:rsid w:val="00CF6993"/>
    <w:rsid w:val="00D07EA9"/>
    <w:rsid w:val="00D27B39"/>
    <w:rsid w:val="00D30EAD"/>
    <w:rsid w:val="00D402A4"/>
    <w:rsid w:val="00D75ED5"/>
    <w:rsid w:val="00D96F7C"/>
    <w:rsid w:val="00D9736E"/>
    <w:rsid w:val="00DB00A0"/>
    <w:rsid w:val="00DC5897"/>
    <w:rsid w:val="00DE6FF4"/>
    <w:rsid w:val="00E057AA"/>
    <w:rsid w:val="00E11E29"/>
    <w:rsid w:val="00E13846"/>
    <w:rsid w:val="00E23FE1"/>
    <w:rsid w:val="00E526BD"/>
    <w:rsid w:val="00E7466C"/>
    <w:rsid w:val="00E837CD"/>
    <w:rsid w:val="00E90122"/>
    <w:rsid w:val="00EA3F03"/>
    <w:rsid w:val="00EB468B"/>
    <w:rsid w:val="00ED7274"/>
    <w:rsid w:val="00EE3806"/>
    <w:rsid w:val="00EE41EB"/>
    <w:rsid w:val="00EE6952"/>
    <w:rsid w:val="00EE73A9"/>
    <w:rsid w:val="00F057A1"/>
    <w:rsid w:val="00F07CC0"/>
    <w:rsid w:val="00F1448E"/>
    <w:rsid w:val="00F20031"/>
    <w:rsid w:val="00F25950"/>
    <w:rsid w:val="00F263D0"/>
    <w:rsid w:val="00F40A8F"/>
    <w:rsid w:val="00F473EC"/>
    <w:rsid w:val="00F83C56"/>
    <w:rsid w:val="00F852EC"/>
    <w:rsid w:val="00F870BB"/>
    <w:rsid w:val="00FB1C9B"/>
    <w:rsid w:val="00FB7B9D"/>
    <w:rsid w:val="00FC2D70"/>
    <w:rsid w:val="00FC3B45"/>
    <w:rsid w:val="00FD03CD"/>
    <w:rsid w:val="00FD2DD3"/>
    <w:rsid w:val="00FD7AC7"/>
    <w:rsid w:val="00FE51B5"/>
    <w:rsid w:val="00FF127C"/>
    <w:rsid w:val="00FF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52E9"/>
    <w:rPr>
      <w:rFonts w:ascii="Arial" w:hAnsi="Arial" w:cs="Arial"/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4A52E9"/>
    <w:pPr>
      <w:keepNext/>
      <w:outlineLvl w:val="0"/>
    </w:pPr>
    <w:rPr>
      <w:b/>
      <w:bCs/>
      <w:u w:val="single"/>
      <w:lang w:val="en-US"/>
    </w:rPr>
  </w:style>
  <w:style w:type="paragraph" w:styleId="Heading3">
    <w:name w:val="heading 3"/>
    <w:basedOn w:val="Normal"/>
    <w:next w:val="Normal"/>
    <w:qFormat/>
    <w:rsid w:val="004A52E9"/>
    <w:pPr>
      <w:keepNext/>
      <w:outlineLvl w:val="2"/>
    </w:pPr>
    <w:rPr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4A52E9"/>
    <w:rPr>
      <w:b/>
    </w:rPr>
  </w:style>
  <w:style w:type="paragraph" w:styleId="Header">
    <w:name w:val="header"/>
    <w:basedOn w:val="Normal"/>
    <w:rsid w:val="004A52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A52E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A52E9"/>
  </w:style>
  <w:style w:type="paragraph" w:styleId="BodyTextIndent2">
    <w:name w:val="Body Text Indent 2"/>
    <w:basedOn w:val="Normal"/>
    <w:rsid w:val="004A52E9"/>
    <w:pPr>
      <w:ind w:left="720"/>
      <w:jc w:val="both"/>
    </w:pPr>
  </w:style>
  <w:style w:type="paragraph" w:styleId="BodyTextIndent">
    <w:name w:val="Body Text Indent"/>
    <w:basedOn w:val="Normal"/>
    <w:rsid w:val="004A52E9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sz w:val="36"/>
      <w:szCs w:val="36"/>
      <w:lang w:eastAsia="en-NZ"/>
    </w:rPr>
  </w:style>
  <w:style w:type="table" w:styleId="TableGrid">
    <w:name w:val="Table Grid"/>
    <w:basedOn w:val="TableNormal"/>
    <w:rsid w:val="004A1A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B80C44"/>
    <w:pPr>
      <w:jc w:val="center"/>
    </w:pPr>
    <w:rPr>
      <w:rFonts w:ascii="Bookman Old Style" w:hAnsi="Bookman Old Style" w:cs="Times New Roman"/>
      <w:b/>
      <w:szCs w:val="20"/>
      <w:lang w:val="en-NZ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  <w:lang w:val="en-A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720"/>
      <w:jc w:val="both"/>
    </w:p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sz w:val="36"/>
      <w:szCs w:val="36"/>
      <w:lang w:eastAsia="en-NZ"/>
    </w:rPr>
  </w:style>
  <w:style w:type="table" w:styleId="TableGrid">
    <w:name w:val="Table Grid"/>
    <w:basedOn w:val="TableNormal"/>
    <w:rsid w:val="004A1A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B80C44"/>
    <w:pPr>
      <w:jc w:val="center"/>
    </w:pPr>
    <w:rPr>
      <w:rFonts w:ascii="Bookman Old Style" w:hAnsi="Bookman Old Style" w:cs="Times New Roman"/>
      <w:b/>
      <w:szCs w:val="20"/>
      <w:lang w:val="en-NZ"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913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Assessments &amp; Marking Criteria – Example from Pre-CSBM Course</vt:lpstr>
    </vt:vector>
  </TitlesOfParts>
  <Company>Your Company Name</Company>
  <LinksUpToDate>false</LinksUpToDate>
  <CharactersWithSpaces>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Assessments &amp; Marking Criteria – Example from Pre-CSBM Course</dc:title>
  <dc:creator>Your User Name</dc:creator>
  <cp:lastModifiedBy>Lawrence Chettiar</cp:lastModifiedBy>
  <cp:revision>2</cp:revision>
  <cp:lastPrinted>2013-06-05T18:30:00Z</cp:lastPrinted>
  <dcterms:created xsi:type="dcterms:W3CDTF">2014-02-24T02:30:00Z</dcterms:created>
  <dcterms:modified xsi:type="dcterms:W3CDTF">2014-02-24T02:30:00Z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1246162111</vt:i4>
  </property>
  <property fmtid="{D5CDD505-2E9C-101B-9397-08002B2CF9AE}" pid="3" name="_EmailSubject">
    <vt:lpwstr>Efts Review Mahi</vt:lpwstr>
  </property>
  <property fmtid="{D5CDD505-2E9C-101B-9397-08002B2CF9AE}" pid="4" name="_AuthorEmail">
    <vt:lpwstr>miriana@kawaultd.com</vt:lpwstr>
  </property>
  <property fmtid="{D5CDD505-2E9C-101B-9397-08002B2CF9AE}" pid="5" name="_AuthorEmailDisplayName">
    <vt:lpwstr>Miriana Ikin</vt:lpwstr>
  </property>
  <property fmtid="{D5CDD505-2E9C-101B-9397-08002B2CF9AE}" pid="6" name="_PreviousAdHocReviewCycleID">
    <vt:i4>-951689916</vt:i4>
  </property>
  <property fmtid="{D5CDD505-2E9C-101B-9397-08002B2CF9AE}" pid="7" name="_ReviewingToolsShownOnce">
    <vt:lpwstr/>
  </property>
</Properties>
</file>